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6B7B0" w14:textId="77777777" w:rsidR="00750BD0" w:rsidRDefault="00750BD0" w:rsidP="00750BD0">
      <w:pPr>
        <w:jc w:val="center"/>
        <w:rPr>
          <w:b/>
        </w:rPr>
      </w:pPr>
      <w:r>
        <w:rPr>
          <w:b/>
        </w:rPr>
        <w:t>The Hugh Hodgson School of Music of the University of Georgia</w:t>
      </w:r>
    </w:p>
    <w:p w14:paraId="1561A113" w14:textId="77777777" w:rsidR="00750BD0" w:rsidRDefault="00750BD0" w:rsidP="00750BD0">
      <w:pPr>
        <w:jc w:val="center"/>
        <w:rPr>
          <w:rFonts w:ascii="Apple Chancery" w:hAnsi="Apple Chancery" w:cs="Apple Chancery"/>
          <w:b/>
        </w:rPr>
      </w:pPr>
      <w:r>
        <w:rPr>
          <w:rFonts w:ascii="Apple Chancery" w:hAnsi="Apple Chancery" w:cs="Apple Chancery"/>
          <w:b/>
        </w:rPr>
        <w:t>proudly presents</w:t>
      </w:r>
    </w:p>
    <w:p w14:paraId="5D6D09FA" w14:textId="77777777" w:rsidR="00750BD0" w:rsidRDefault="00750BD0" w:rsidP="00750BD0">
      <w:pPr>
        <w:jc w:val="center"/>
        <w:rPr>
          <w:rFonts w:ascii="Apple Chancery" w:hAnsi="Apple Chancery" w:cs="Apple Chancery"/>
          <w:b/>
        </w:rPr>
      </w:pPr>
    </w:p>
    <w:p w14:paraId="3B249EE0" w14:textId="7357A6B1" w:rsidR="00750BD0" w:rsidRDefault="004D23A3" w:rsidP="00750BD0">
      <w:pPr>
        <w:jc w:val="center"/>
        <w:rPr>
          <w:rFonts w:ascii="Charlemagne Std Bold" w:hAnsi="Charlemagne Std Bold" w:cs="Apple Chancery"/>
          <w:b/>
          <w:sz w:val="40"/>
          <w:szCs w:val="40"/>
        </w:rPr>
      </w:pPr>
      <w:r>
        <w:rPr>
          <w:rFonts w:ascii="Charlemagne Std Bold" w:hAnsi="Charlemagne Std Bold" w:cs="Apple Chancery"/>
          <w:b/>
          <w:sz w:val="40"/>
          <w:szCs w:val="40"/>
        </w:rPr>
        <w:t>Piano Teaching and Performing In the 21</w:t>
      </w:r>
      <w:r w:rsidRPr="004D23A3">
        <w:rPr>
          <w:rFonts w:ascii="Charlemagne Std Bold" w:hAnsi="Charlemagne Std Bold" w:cs="Apple Chancery"/>
          <w:b/>
          <w:sz w:val="40"/>
          <w:szCs w:val="40"/>
          <w:vertAlign w:val="superscript"/>
        </w:rPr>
        <w:t>st</w:t>
      </w:r>
      <w:r>
        <w:rPr>
          <w:rFonts w:ascii="Charlemagne Std Bold" w:hAnsi="Charlemagne Std Bold" w:cs="Apple Chancery"/>
          <w:b/>
          <w:sz w:val="40"/>
          <w:szCs w:val="40"/>
        </w:rPr>
        <w:t xml:space="preserve"> Century</w:t>
      </w:r>
    </w:p>
    <w:p w14:paraId="714CDDD2" w14:textId="2CE6B654" w:rsidR="004D23A3" w:rsidRPr="004D23A3" w:rsidRDefault="004D23A3" w:rsidP="00750BD0">
      <w:pPr>
        <w:jc w:val="center"/>
        <w:rPr>
          <w:rFonts w:ascii="Charlemagne Std Bold" w:hAnsi="Charlemagne Std Bold" w:cs="Apple Chancery"/>
          <w:b/>
          <w:sz w:val="28"/>
          <w:szCs w:val="28"/>
        </w:rPr>
      </w:pPr>
      <w:r>
        <w:rPr>
          <w:rFonts w:ascii="Charlemagne Std Bold" w:hAnsi="Charlemagne Std Bold" w:cs="Apple Chancery"/>
          <w:b/>
          <w:sz w:val="28"/>
          <w:szCs w:val="28"/>
        </w:rPr>
        <w:t>New Technologies and Frontiers</w:t>
      </w:r>
    </w:p>
    <w:p w14:paraId="67C0FC59" w14:textId="77777777" w:rsidR="004D23A3" w:rsidRDefault="004D23A3" w:rsidP="004D23A3">
      <w:pPr>
        <w:rPr>
          <w:rFonts w:ascii="Apple Chancery" w:hAnsi="Apple Chancery" w:cs="Apple Chancery"/>
          <w:b/>
        </w:rPr>
      </w:pPr>
    </w:p>
    <w:p w14:paraId="4D485EA3" w14:textId="77777777" w:rsidR="004D23A3" w:rsidRDefault="004D23A3" w:rsidP="004D23A3">
      <w:pPr>
        <w:jc w:val="center"/>
        <w:rPr>
          <w:rFonts w:cs="Apple Chancery"/>
          <w:b/>
        </w:rPr>
      </w:pPr>
      <w:r>
        <w:rPr>
          <w:rFonts w:cs="Apple Chancery"/>
          <w:b/>
        </w:rPr>
        <w:t>February 11</w:t>
      </w:r>
      <w:r w:rsidRPr="004D23A3">
        <w:rPr>
          <w:rFonts w:cs="Apple Chancery"/>
          <w:b/>
          <w:vertAlign w:val="superscript"/>
        </w:rPr>
        <w:t>th</w:t>
      </w:r>
      <w:r>
        <w:rPr>
          <w:rFonts w:cs="Apple Chancery"/>
          <w:b/>
        </w:rPr>
        <w:t>, 2017</w:t>
      </w:r>
    </w:p>
    <w:p w14:paraId="3BCA087D" w14:textId="1703A40E" w:rsidR="00DC3670" w:rsidRDefault="00DC3670" w:rsidP="00B414B7">
      <w:pPr>
        <w:jc w:val="center"/>
        <w:rPr>
          <w:rFonts w:cs="Apple Chancery"/>
          <w:b/>
        </w:rPr>
      </w:pPr>
      <w:r>
        <w:rPr>
          <w:rFonts w:cs="Apple Chancery"/>
          <w:b/>
        </w:rPr>
        <w:t>Hugh Hodgson School of Music</w:t>
      </w:r>
      <w:r w:rsidR="00B414B7">
        <w:rPr>
          <w:rFonts w:cs="Apple Chancery"/>
          <w:b/>
        </w:rPr>
        <w:t xml:space="preserve">, </w:t>
      </w:r>
      <w:r>
        <w:rPr>
          <w:rFonts w:cs="Apple Chancery"/>
          <w:b/>
        </w:rPr>
        <w:t>250 River Road</w:t>
      </w:r>
      <w:r w:rsidR="004D23A3">
        <w:rPr>
          <w:rFonts w:cs="Apple Chancery"/>
          <w:b/>
        </w:rPr>
        <w:t xml:space="preserve">, </w:t>
      </w:r>
      <w:r>
        <w:rPr>
          <w:rFonts w:cs="Apple Chancery"/>
          <w:b/>
        </w:rPr>
        <w:t>Athens, GA 30602</w:t>
      </w:r>
    </w:p>
    <w:p w14:paraId="50B48497" w14:textId="77777777" w:rsidR="00750BD0" w:rsidRDefault="00750BD0" w:rsidP="00750BD0">
      <w:pPr>
        <w:rPr>
          <w:rFonts w:cs="Apple Chancery"/>
          <w:b/>
        </w:rPr>
      </w:pPr>
    </w:p>
    <w:p w14:paraId="01B96D14" w14:textId="77777777" w:rsidR="00B414B7" w:rsidRDefault="00B414B7" w:rsidP="00750BD0">
      <w:pPr>
        <w:rPr>
          <w:rFonts w:cs="Apple Chancery"/>
        </w:rPr>
      </w:pPr>
    </w:p>
    <w:p w14:paraId="384F8540" w14:textId="7002DCF6" w:rsidR="00750BD0" w:rsidRDefault="004D23A3" w:rsidP="00750BD0">
      <w:pPr>
        <w:rPr>
          <w:rFonts w:cs="Apple Chancery"/>
        </w:rPr>
      </w:pPr>
      <w:r>
        <w:rPr>
          <w:rFonts w:cs="Apple Chancery"/>
        </w:rPr>
        <w:t>10:00</w:t>
      </w:r>
      <w:r w:rsidR="00750BD0">
        <w:rPr>
          <w:rFonts w:cs="Apple Chancery"/>
        </w:rPr>
        <w:tab/>
        <w:t>Check-in</w:t>
      </w:r>
      <w:r>
        <w:rPr>
          <w:rFonts w:cs="Apple Chancery"/>
        </w:rPr>
        <w:t>, Edge Hall lobby (Third floor, School of Music)</w:t>
      </w:r>
    </w:p>
    <w:p w14:paraId="5DB7AD68" w14:textId="77777777" w:rsidR="00750BD0" w:rsidRDefault="00750BD0" w:rsidP="00750BD0">
      <w:pPr>
        <w:rPr>
          <w:rFonts w:cs="Apple Chancery"/>
        </w:rPr>
      </w:pPr>
    </w:p>
    <w:p w14:paraId="6A8461B8" w14:textId="6033390E" w:rsidR="00750BD0" w:rsidRDefault="00750BD0" w:rsidP="00750BD0">
      <w:pPr>
        <w:rPr>
          <w:rFonts w:cs="Apple Chancery"/>
          <w:b/>
        </w:rPr>
      </w:pPr>
      <w:r>
        <w:rPr>
          <w:rFonts w:cs="Apple Chancery"/>
        </w:rPr>
        <w:t>10:30</w:t>
      </w:r>
      <w:r>
        <w:rPr>
          <w:rFonts w:cs="Apple Chancery"/>
        </w:rPr>
        <w:tab/>
      </w:r>
      <w:r w:rsidR="004D23A3">
        <w:rPr>
          <w:rFonts w:cs="Apple Chancery"/>
          <w:b/>
        </w:rPr>
        <w:t>Mini-Performance I</w:t>
      </w:r>
    </w:p>
    <w:p w14:paraId="08666F2A" w14:textId="77D0328E" w:rsidR="004D23A3" w:rsidRDefault="00750BD0" w:rsidP="004D23A3">
      <w:pPr>
        <w:rPr>
          <w:rFonts w:cs="Apple Chancery"/>
        </w:rPr>
      </w:pPr>
      <w:r>
        <w:rPr>
          <w:rFonts w:cs="Apple Chancery"/>
          <w:b/>
        </w:rPr>
        <w:tab/>
      </w:r>
      <w:r>
        <w:rPr>
          <w:rFonts w:cs="Apple Chancery"/>
          <w:b/>
        </w:rPr>
        <w:tab/>
      </w:r>
    </w:p>
    <w:p w14:paraId="2820C779" w14:textId="77777777" w:rsidR="004D23A3" w:rsidRDefault="004D23A3" w:rsidP="004D23A3">
      <w:pPr>
        <w:rPr>
          <w:rFonts w:cs="Apple Chancery"/>
          <w:b/>
        </w:rPr>
      </w:pPr>
      <w:r>
        <w:rPr>
          <w:rFonts w:cs="Apple Chancery"/>
        </w:rPr>
        <w:t xml:space="preserve">10:45  </w:t>
      </w:r>
      <w:r>
        <w:rPr>
          <w:rFonts w:cs="Apple Chancery"/>
          <w:b/>
        </w:rPr>
        <w:t>Technology for Listening and Collaboration</w:t>
      </w:r>
    </w:p>
    <w:p w14:paraId="102B4F8D" w14:textId="2F0AF3E4" w:rsidR="00B414B7" w:rsidRDefault="004D23A3" w:rsidP="00B414B7">
      <w:pPr>
        <w:rPr>
          <w:rFonts w:cs="Apple Chancery"/>
        </w:rPr>
      </w:pPr>
      <w:r>
        <w:rPr>
          <w:rFonts w:cs="Apple Chancery"/>
          <w:b/>
        </w:rPr>
        <w:tab/>
      </w:r>
      <w:r>
        <w:rPr>
          <w:rFonts w:cs="Apple Chancery"/>
          <w:b/>
        </w:rPr>
        <w:tab/>
      </w:r>
      <w:r>
        <w:rPr>
          <w:rFonts w:cs="Apple Chancery"/>
        </w:rPr>
        <w:t>Dr. Mario Ajero</w:t>
      </w:r>
    </w:p>
    <w:p w14:paraId="4E960EC6" w14:textId="77777777" w:rsidR="004D23A3" w:rsidRPr="00750BD0" w:rsidRDefault="004D23A3" w:rsidP="004D23A3">
      <w:pPr>
        <w:rPr>
          <w:rFonts w:cs="Apple Chancery"/>
        </w:rPr>
      </w:pPr>
    </w:p>
    <w:p w14:paraId="180B81DD" w14:textId="3439031B" w:rsidR="00750BD0" w:rsidRDefault="00750BD0" w:rsidP="00750BD0">
      <w:pPr>
        <w:rPr>
          <w:rFonts w:cs="Apple Chancery"/>
          <w:b/>
        </w:rPr>
      </w:pPr>
      <w:r>
        <w:rPr>
          <w:rFonts w:cs="Apple Chancery"/>
        </w:rPr>
        <w:t>11:45</w:t>
      </w:r>
      <w:r w:rsidR="00B414B7">
        <w:rPr>
          <w:rFonts w:cs="Apple Chancery"/>
        </w:rPr>
        <w:tab/>
      </w:r>
      <w:r w:rsidR="00B414B7">
        <w:rPr>
          <w:rFonts w:cs="Apple Chancery"/>
          <w:b/>
        </w:rPr>
        <w:t>Studies in Momentum—Interactive Technology in the Piano Recital</w:t>
      </w:r>
      <w:r>
        <w:rPr>
          <w:rFonts w:cs="Apple Chancery"/>
        </w:rPr>
        <w:tab/>
      </w:r>
    </w:p>
    <w:p w14:paraId="6A5A4EB1" w14:textId="05922CDE" w:rsidR="00750BD0" w:rsidRDefault="00750BD0" w:rsidP="00B414B7">
      <w:pPr>
        <w:rPr>
          <w:rFonts w:cs="Apple Chancery"/>
        </w:rPr>
      </w:pPr>
      <w:r>
        <w:rPr>
          <w:rFonts w:cs="Apple Chancery"/>
          <w:b/>
        </w:rPr>
        <w:tab/>
      </w:r>
      <w:r>
        <w:rPr>
          <w:rFonts w:cs="Apple Chancery"/>
          <w:b/>
        </w:rPr>
        <w:tab/>
      </w:r>
      <w:r w:rsidR="00B414B7">
        <w:rPr>
          <w:rFonts w:cs="Apple Chancery"/>
        </w:rPr>
        <w:t xml:space="preserve">Dr. Peter Lane, </w:t>
      </w:r>
      <w:r w:rsidR="00D02772">
        <w:rPr>
          <w:rFonts w:cs="Apple Chancery"/>
        </w:rPr>
        <w:t xml:space="preserve">Dr. Liza Stepanova, </w:t>
      </w:r>
      <w:r w:rsidR="00B414B7">
        <w:rPr>
          <w:rFonts w:cs="Apple Chancery"/>
        </w:rPr>
        <w:t>and UGA graduate students</w:t>
      </w:r>
    </w:p>
    <w:p w14:paraId="2589C594" w14:textId="77777777" w:rsidR="00750BD0" w:rsidRDefault="00750BD0" w:rsidP="00750BD0">
      <w:pPr>
        <w:rPr>
          <w:rFonts w:cs="Apple Chancery"/>
        </w:rPr>
      </w:pPr>
    </w:p>
    <w:p w14:paraId="316D7A1C" w14:textId="5D4D2F1E" w:rsidR="00750BD0" w:rsidRDefault="00B414B7" w:rsidP="00750BD0">
      <w:pPr>
        <w:rPr>
          <w:rFonts w:cs="Apple Chancery"/>
        </w:rPr>
      </w:pPr>
      <w:r>
        <w:rPr>
          <w:rFonts w:cs="Apple Chancery"/>
        </w:rPr>
        <w:t>12:30</w:t>
      </w:r>
      <w:r w:rsidR="00750BD0">
        <w:rPr>
          <w:rFonts w:cs="Apple Chancery"/>
        </w:rPr>
        <w:tab/>
        <w:t xml:space="preserve">Lunch </w:t>
      </w:r>
    </w:p>
    <w:p w14:paraId="1F3FFE5B" w14:textId="208ED262" w:rsidR="00B414B7" w:rsidRDefault="00B414B7" w:rsidP="00750BD0">
      <w:pPr>
        <w:rPr>
          <w:rFonts w:cs="Apple Chancery"/>
        </w:rPr>
      </w:pPr>
      <w:r>
        <w:rPr>
          <w:rFonts w:cs="Apple Chancery"/>
        </w:rPr>
        <w:tab/>
      </w:r>
      <w:r>
        <w:rPr>
          <w:rFonts w:cs="Apple Chancery"/>
        </w:rPr>
        <w:tab/>
        <w:t>Buffet available at Village Summit</w:t>
      </w:r>
      <w:r w:rsidR="00FC3D36">
        <w:rPr>
          <w:rFonts w:cs="Apple Chancery"/>
        </w:rPr>
        <w:t xml:space="preserve"> Dining Hall</w:t>
      </w:r>
      <w:r>
        <w:rPr>
          <w:rFonts w:cs="Apple Chancery"/>
        </w:rPr>
        <w:t xml:space="preserve">, or </w:t>
      </w:r>
      <w:r w:rsidR="00FC3D36">
        <w:rPr>
          <w:rFonts w:cs="Apple Chancery"/>
        </w:rPr>
        <w:t xml:space="preserve">eat </w:t>
      </w:r>
      <w:r>
        <w:rPr>
          <w:rFonts w:cs="Apple Chancery"/>
        </w:rPr>
        <w:t>on your own</w:t>
      </w:r>
    </w:p>
    <w:p w14:paraId="750D9DA8" w14:textId="376CCDE0" w:rsidR="00B414B7" w:rsidRDefault="00B414B7" w:rsidP="00750BD0">
      <w:pPr>
        <w:rPr>
          <w:rFonts w:cs="Apple Chancery"/>
        </w:rPr>
      </w:pPr>
      <w:r>
        <w:rPr>
          <w:rFonts w:cs="Apple Chancery"/>
        </w:rPr>
        <w:tab/>
      </w:r>
      <w:r>
        <w:rPr>
          <w:rFonts w:cs="Apple Chancery"/>
        </w:rPr>
        <w:tab/>
        <w:t>Used music for sale in Edge Hall lobby (benefits UGA MTNA chapter)</w:t>
      </w:r>
    </w:p>
    <w:p w14:paraId="15A9B195" w14:textId="2952B7A3" w:rsidR="00750BD0" w:rsidRDefault="00B414B7" w:rsidP="00750BD0">
      <w:pPr>
        <w:rPr>
          <w:rFonts w:cs="Apple Chancery"/>
        </w:rPr>
      </w:pPr>
      <w:r>
        <w:rPr>
          <w:rFonts w:cs="Apple Chancery"/>
        </w:rPr>
        <w:tab/>
      </w:r>
      <w:r>
        <w:rPr>
          <w:rFonts w:cs="Apple Chancery"/>
        </w:rPr>
        <w:tab/>
      </w:r>
    </w:p>
    <w:p w14:paraId="2A0E6098" w14:textId="0B2DB067" w:rsidR="00750BD0" w:rsidRDefault="00750BD0" w:rsidP="00750BD0">
      <w:pPr>
        <w:rPr>
          <w:rFonts w:cs="Apple Chancery"/>
          <w:b/>
        </w:rPr>
      </w:pPr>
      <w:r>
        <w:rPr>
          <w:rFonts w:cs="Apple Chancery"/>
        </w:rPr>
        <w:t>2:00</w:t>
      </w:r>
      <w:r>
        <w:rPr>
          <w:rFonts w:cs="Apple Chancery"/>
        </w:rPr>
        <w:tab/>
      </w:r>
      <w:r w:rsidR="00B414B7">
        <w:rPr>
          <w:rFonts w:cs="Apple Chancery"/>
          <w:b/>
        </w:rPr>
        <w:t>Teaching Piano in the Digital Age: Sheet Music and Teaching Aids</w:t>
      </w:r>
    </w:p>
    <w:p w14:paraId="02329815" w14:textId="0F85A712" w:rsidR="00750BD0" w:rsidRDefault="00750BD0" w:rsidP="00750BD0">
      <w:pPr>
        <w:rPr>
          <w:rFonts w:eastAsia="Times New Roman" w:cs="Times New Roman"/>
        </w:rPr>
      </w:pPr>
      <w:r>
        <w:rPr>
          <w:rFonts w:cs="Apple Chancery"/>
          <w:b/>
        </w:rPr>
        <w:tab/>
      </w:r>
      <w:r>
        <w:rPr>
          <w:rFonts w:cs="Apple Chancery"/>
          <w:b/>
        </w:rPr>
        <w:tab/>
      </w:r>
      <w:r w:rsidR="00B414B7">
        <w:rPr>
          <w:rFonts w:eastAsia="Times New Roman" w:cs="Times New Roman"/>
        </w:rPr>
        <w:t>Dr. Ron Regev</w:t>
      </w:r>
    </w:p>
    <w:p w14:paraId="15671E35" w14:textId="77777777" w:rsidR="00B414B7" w:rsidRDefault="00B414B7" w:rsidP="00750BD0">
      <w:pPr>
        <w:rPr>
          <w:rFonts w:eastAsia="Times New Roman" w:cs="Times New Roman"/>
        </w:rPr>
      </w:pPr>
    </w:p>
    <w:p w14:paraId="0079D45D" w14:textId="77777777" w:rsidR="00B414B7" w:rsidRDefault="00B414B7" w:rsidP="00750BD0">
      <w:pPr>
        <w:rPr>
          <w:rFonts w:eastAsia="Times New Roman" w:cs="Times New Roman"/>
          <w:b/>
        </w:rPr>
      </w:pPr>
      <w:r>
        <w:rPr>
          <w:rFonts w:eastAsia="Times New Roman" w:cs="Times New Roman"/>
        </w:rPr>
        <w:t>3:00</w:t>
      </w:r>
      <w:r>
        <w:rPr>
          <w:rFonts w:eastAsia="Times New Roman" w:cs="Times New Roman"/>
        </w:rPr>
        <w:tab/>
      </w:r>
      <w:r>
        <w:rPr>
          <w:rFonts w:eastAsia="Times New Roman" w:cs="Times New Roman"/>
          <w:b/>
        </w:rPr>
        <w:t>Anthologies of Contemporary Music for Intermediate and Early-</w:t>
      </w:r>
    </w:p>
    <w:p w14:paraId="2FFE815D" w14:textId="5CD4974D" w:rsidR="00B414B7" w:rsidRDefault="00B414B7" w:rsidP="00B414B7">
      <w:pPr>
        <w:ind w:firstLine="720"/>
        <w:rPr>
          <w:rFonts w:eastAsia="Times New Roman" w:cs="Times New Roman"/>
          <w:b/>
        </w:rPr>
      </w:pPr>
      <w:r>
        <w:rPr>
          <w:rFonts w:eastAsia="Times New Roman" w:cs="Times New Roman"/>
          <w:b/>
        </w:rPr>
        <w:t>Advanced Students</w:t>
      </w:r>
    </w:p>
    <w:p w14:paraId="62BD428F" w14:textId="2F5EE913" w:rsidR="00B414B7" w:rsidRDefault="00B414B7" w:rsidP="00B414B7">
      <w:pPr>
        <w:ind w:firstLine="720"/>
        <w:rPr>
          <w:rFonts w:eastAsia="Times New Roman" w:cs="Times New Roman"/>
        </w:rPr>
      </w:pPr>
      <w:r>
        <w:rPr>
          <w:rFonts w:eastAsia="Times New Roman" w:cs="Times New Roman"/>
          <w:b/>
        </w:rPr>
        <w:tab/>
      </w:r>
      <w:r>
        <w:rPr>
          <w:rFonts w:eastAsia="Times New Roman" w:cs="Times New Roman"/>
        </w:rPr>
        <w:t>Dr. Liza Stepanova</w:t>
      </w:r>
    </w:p>
    <w:p w14:paraId="0C72E8F0" w14:textId="77777777" w:rsidR="00B414B7" w:rsidRDefault="00B414B7" w:rsidP="00B414B7">
      <w:pPr>
        <w:rPr>
          <w:rFonts w:eastAsia="Times New Roman" w:cs="Times New Roman"/>
        </w:rPr>
      </w:pPr>
    </w:p>
    <w:p w14:paraId="672045FB" w14:textId="4A4F2241" w:rsidR="00B414B7" w:rsidRDefault="00B414B7" w:rsidP="00B414B7">
      <w:pPr>
        <w:rPr>
          <w:rFonts w:eastAsia="Times New Roman" w:cs="Times New Roman"/>
          <w:b/>
        </w:rPr>
      </w:pPr>
      <w:r>
        <w:rPr>
          <w:rFonts w:eastAsia="Times New Roman" w:cs="Times New Roman"/>
        </w:rPr>
        <w:t>3:15</w:t>
      </w:r>
      <w:r>
        <w:rPr>
          <w:rFonts w:eastAsia="Times New Roman" w:cs="Times New Roman"/>
        </w:rPr>
        <w:tab/>
      </w:r>
      <w:r>
        <w:rPr>
          <w:rFonts w:eastAsia="Times New Roman" w:cs="Times New Roman"/>
          <w:b/>
        </w:rPr>
        <w:t>Mini-Performance II</w:t>
      </w:r>
    </w:p>
    <w:p w14:paraId="7134C713" w14:textId="2DCBA045" w:rsidR="00B414B7" w:rsidRDefault="00B414B7" w:rsidP="00B414B7">
      <w:pPr>
        <w:rPr>
          <w:rFonts w:eastAsia="Times New Roman" w:cs="Times New Roman"/>
        </w:rPr>
      </w:pPr>
      <w:r>
        <w:rPr>
          <w:rFonts w:eastAsia="Times New Roman" w:cs="Times New Roman"/>
          <w:b/>
        </w:rPr>
        <w:tab/>
      </w:r>
      <w:r>
        <w:rPr>
          <w:rFonts w:eastAsia="Times New Roman" w:cs="Times New Roman"/>
          <w:b/>
        </w:rPr>
        <w:tab/>
      </w:r>
    </w:p>
    <w:p w14:paraId="6A011B11" w14:textId="7C773B4F" w:rsidR="00750BD0" w:rsidRDefault="00B414B7" w:rsidP="00750BD0">
      <w:pPr>
        <w:rPr>
          <w:rFonts w:eastAsia="Times New Roman" w:cs="Times New Roman"/>
        </w:rPr>
      </w:pPr>
      <w:r>
        <w:rPr>
          <w:rFonts w:eastAsia="Times New Roman" w:cs="Times New Roman"/>
        </w:rPr>
        <w:t>3:30</w:t>
      </w:r>
      <w:r w:rsidR="00750BD0">
        <w:rPr>
          <w:rFonts w:eastAsia="Times New Roman" w:cs="Times New Roman"/>
        </w:rPr>
        <w:tab/>
        <w:t>Coffee Break and Reception</w:t>
      </w:r>
      <w:r>
        <w:rPr>
          <w:rFonts w:eastAsia="Times New Roman" w:cs="Times New Roman"/>
        </w:rPr>
        <w:t>; Used Music Sale</w:t>
      </w:r>
    </w:p>
    <w:p w14:paraId="47785948" w14:textId="77777777" w:rsidR="00750BD0" w:rsidRDefault="00750BD0" w:rsidP="00750BD0">
      <w:pPr>
        <w:rPr>
          <w:rFonts w:eastAsia="Times New Roman" w:cs="Times New Roman"/>
        </w:rPr>
      </w:pPr>
      <w:r>
        <w:rPr>
          <w:rFonts w:eastAsia="Times New Roman" w:cs="Times New Roman"/>
        </w:rPr>
        <w:tab/>
      </w:r>
      <w:r>
        <w:rPr>
          <w:rFonts w:eastAsia="Times New Roman" w:cs="Times New Roman"/>
        </w:rPr>
        <w:tab/>
        <w:t>Hosted by the UGA Piano Faculty</w:t>
      </w:r>
    </w:p>
    <w:p w14:paraId="6F060488" w14:textId="77777777" w:rsidR="00750BD0" w:rsidRDefault="00750BD0" w:rsidP="00750BD0">
      <w:pPr>
        <w:rPr>
          <w:rFonts w:eastAsia="Times New Roman" w:cs="Times New Roman"/>
        </w:rPr>
      </w:pPr>
    </w:p>
    <w:p w14:paraId="54E8CC64" w14:textId="583C47B7" w:rsidR="00750BD0" w:rsidRDefault="00B414B7" w:rsidP="00750BD0">
      <w:pPr>
        <w:rPr>
          <w:rFonts w:eastAsia="Times New Roman" w:cs="Times New Roman"/>
          <w:b/>
        </w:rPr>
      </w:pPr>
      <w:r>
        <w:rPr>
          <w:rFonts w:eastAsia="Times New Roman" w:cs="Times New Roman"/>
        </w:rPr>
        <w:t>4:0</w:t>
      </w:r>
      <w:r w:rsidR="00750BD0">
        <w:rPr>
          <w:rFonts w:eastAsia="Times New Roman" w:cs="Times New Roman"/>
        </w:rPr>
        <w:t>0</w:t>
      </w:r>
      <w:r w:rsidR="00750BD0">
        <w:rPr>
          <w:rFonts w:eastAsia="Times New Roman" w:cs="Times New Roman"/>
        </w:rPr>
        <w:tab/>
      </w:r>
      <w:r>
        <w:rPr>
          <w:rFonts w:eastAsia="Times New Roman" w:cs="Times New Roman"/>
          <w:b/>
        </w:rPr>
        <w:t>Setting Up Your Studio for Distance Teaching</w:t>
      </w:r>
    </w:p>
    <w:p w14:paraId="55E78FCE" w14:textId="4C275B74" w:rsidR="00750BD0" w:rsidRDefault="00750BD0" w:rsidP="00750BD0">
      <w:pPr>
        <w:rPr>
          <w:rFonts w:eastAsia="Times New Roman" w:cs="Times New Roman"/>
        </w:rPr>
      </w:pPr>
      <w:r>
        <w:rPr>
          <w:rFonts w:eastAsia="Times New Roman" w:cs="Times New Roman"/>
          <w:b/>
        </w:rPr>
        <w:tab/>
      </w:r>
      <w:r>
        <w:rPr>
          <w:rFonts w:eastAsia="Times New Roman" w:cs="Times New Roman"/>
          <w:b/>
        </w:rPr>
        <w:tab/>
      </w:r>
      <w:r w:rsidR="00B414B7">
        <w:rPr>
          <w:rFonts w:eastAsia="Times New Roman" w:cs="Times New Roman"/>
        </w:rPr>
        <w:t>Dr. Mario Ajero</w:t>
      </w:r>
    </w:p>
    <w:p w14:paraId="79910986" w14:textId="77777777" w:rsidR="00B414B7" w:rsidRPr="00B414B7" w:rsidRDefault="00B414B7" w:rsidP="00750BD0">
      <w:pPr>
        <w:rPr>
          <w:rFonts w:eastAsia="Times New Roman" w:cs="Times New Roman"/>
        </w:rPr>
      </w:pPr>
    </w:p>
    <w:p w14:paraId="2F84BEB6" w14:textId="33C1C84E" w:rsidR="00750BD0" w:rsidRPr="00B414B7" w:rsidRDefault="00B414B7" w:rsidP="00750BD0">
      <w:pPr>
        <w:rPr>
          <w:rFonts w:eastAsia="Times New Roman" w:cs="Times New Roman"/>
          <w:b/>
        </w:rPr>
      </w:pPr>
      <w:r>
        <w:rPr>
          <w:rFonts w:eastAsia="Times New Roman" w:cs="Times New Roman"/>
        </w:rPr>
        <w:t>5:0</w:t>
      </w:r>
      <w:r w:rsidR="00750BD0">
        <w:rPr>
          <w:rFonts w:eastAsia="Times New Roman" w:cs="Times New Roman"/>
        </w:rPr>
        <w:t>0</w:t>
      </w:r>
      <w:r w:rsidR="00750BD0">
        <w:rPr>
          <w:rFonts w:eastAsia="Times New Roman" w:cs="Times New Roman"/>
        </w:rPr>
        <w:tab/>
      </w:r>
      <w:r>
        <w:rPr>
          <w:rFonts w:eastAsia="Times New Roman" w:cs="Times New Roman"/>
          <w:b/>
        </w:rPr>
        <w:t>Teaching in Kenya (from Georgia)</w:t>
      </w:r>
    </w:p>
    <w:p w14:paraId="129513AD" w14:textId="0A1048F5" w:rsidR="00750BD0" w:rsidRDefault="00750BD0" w:rsidP="00750BD0">
      <w:pPr>
        <w:rPr>
          <w:rFonts w:eastAsia="Times New Roman" w:cs="Times New Roman"/>
        </w:rPr>
      </w:pPr>
      <w:r>
        <w:rPr>
          <w:rFonts w:eastAsia="Times New Roman" w:cs="Times New Roman"/>
          <w:b/>
        </w:rPr>
        <w:tab/>
      </w:r>
      <w:r>
        <w:rPr>
          <w:rFonts w:eastAsia="Times New Roman" w:cs="Times New Roman"/>
          <w:b/>
        </w:rPr>
        <w:tab/>
      </w:r>
      <w:r w:rsidR="00B414B7">
        <w:rPr>
          <w:rFonts w:eastAsia="Times New Roman" w:cs="Times New Roman"/>
        </w:rPr>
        <w:t>Dr. Pete Jutras</w:t>
      </w:r>
    </w:p>
    <w:p w14:paraId="09307A55" w14:textId="77777777" w:rsidR="00B414B7" w:rsidRDefault="00B414B7" w:rsidP="00750BD0">
      <w:pPr>
        <w:rPr>
          <w:rFonts w:eastAsia="Times New Roman" w:cs="Times New Roman"/>
        </w:rPr>
      </w:pPr>
    </w:p>
    <w:p w14:paraId="2C2E23DD" w14:textId="2B2F2A17" w:rsidR="00B414B7" w:rsidRDefault="00B414B7" w:rsidP="00750BD0">
      <w:pPr>
        <w:rPr>
          <w:rFonts w:eastAsia="Times New Roman" w:cs="Times New Roman"/>
        </w:rPr>
      </w:pPr>
      <w:r>
        <w:rPr>
          <w:rFonts w:eastAsia="Times New Roman" w:cs="Times New Roman"/>
        </w:rPr>
        <w:t>5:30</w:t>
      </w:r>
      <w:r>
        <w:rPr>
          <w:rFonts w:eastAsia="Times New Roman" w:cs="Times New Roman"/>
        </w:rPr>
        <w:tab/>
        <w:t>Conclusion, Audience questions</w:t>
      </w:r>
    </w:p>
    <w:p w14:paraId="5E519895" w14:textId="77777777" w:rsidR="0039346A" w:rsidRDefault="0039346A" w:rsidP="00750BD0">
      <w:pPr>
        <w:rPr>
          <w:rFonts w:eastAsia="Times New Roman" w:cs="Times New Roman"/>
        </w:rPr>
      </w:pPr>
    </w:p>
    <w:p w14:paraId="7B577360" w14:textId="77777777" w:rsidR="0039346A" w:rsidRDefault="0039346A" w:rsidP="00750BD0">
      <w:pPr>
        <w:rPr>
          <w:rFonts w:eastAsia="Times New Roman" w:cs="Times New Roman"/>
        </w:rPr>
      </w:pPr>
    </w:p>
    <w:p w14:paraId="64F2359D" w14:textId="77777777" w:rsidR="0039346A" w:rsidRDefault="0039346A" w:rsidP="00750BD0">
      <w:pPr>
        <w:rPr>
          <w:rFonts w:eastAsia="Times New Roman" w:cs="Times New Roman"/>
        </w:rPr>
      </w:pPr>
    </w:p>
    <w:p w14:paraId="0052ED9D" w14:textId="77777777" w:rsidR="0039346A" w:rsidRDefault="0039346A" w:rsidP="00750BD0">
      <w:pPr>
        <w:rPr>
          <w:rFonts w:eastAsia="Times New Roman" w:cs="Times New Roman"/>
        </w:rPr>
      </w:pPr>
    </w:p>
    <w:p w14:paraId="0872571C" w14:textId="6A30BEDB" w:rsidR="0039346A" w:rsidRPr="00AC0AF7" w:rsidRDefault="0039346A" w:rsidP="00750BD0">
      <w:pPr>
        <w:rPr>
          <w:rFonts w:eastAsia="Times New Roman" w:cs="Times New Roman"/>
          <w:b/>
        </w:rPr>
      </w:pPr>
      <w:r w:rsidRPr="00AC0AF7">
        <w:rPr>
          <w:rFonts w:eastAsia="Times New Roman" w:cs="Times New Roman"/>
          <w:b/>
        </w:rPr>
        <w:lastRenderedPageBreak/>
        <w:t>PRESENTER BIOGRAPHIES</w:t>
      </w:r>
    </w:p>
    <w:p w14:paraId="2584940F" w14:textId="77777777" w:rsidR="0039346A" w:rsidRDefault="0039346A" w:rsidP="00750BD0">
      <w:pPr>
        <w:rPr>
          <w:rFonts w:eastAsia="Times New Roman" w:cs="Times New Roman"/>
        </w:rPr>
      </w:pPr>
    </w:p>
    <w:p w14:paraId="3B6B07EF" w14:textId="77777777" w:rsidR="001A5710" w:rsidRPr="00AC0AF7" w:rsidRDefault="001A5710" w:rsidP="001A5710">
      <w:pPr>
        <w:pStyle w:val="gmail-p1"/>
        <w:rPr>
          <w:rFonts w:asciiTheme="minorHAnsi" w:hAnsiTheme="minorHAnsi"/>
          <w:color w:val="000000"/>
          <w:sz w:val="20"/>
          <w:szCs w:val="20"/>
        </w:rPr>
      </w:pPr>
      <w:r w:rsidRPr="00AC0AF7">
        <w:rPr>
          <w:rFonts w:asciiTheme="minorHAnsi" w:hAnsiTheme="minorHAnsi"/>
          <w:b/>
          <w:color w:val="000000"/>
          <w:sz w:val="20"/>
          <w:szCs w:val="20"/>
        </w:rPr>
        <w:t xml:space="preserve">Mario Ajero </w:t>
      </w:r>
      <w:r w:rsidRPr="00AC0AF7">
        <w:rPr>
          <w:rFonts w:asciiTheme="minorHAnsi" w:hAnsiTheme="minorHAnsi"/>
          <w:color w:val="000000"/>
          <w:sz w:val="20"/>
          <w:szCs w:val="20"/>
        </w:rPr>
        <w:t>is Associate Professor of Piano Pedagogy at Stephen F. Austin State University, where he also coordinates the class piano program. He holds degrees from Temple University and a Ph.D. from the University of Oklahoma. He is active as both a soloist and collaborative pianist, and he was awarded second prize in the Donna Turner Smith Memorial Piano Competition. Dr. Ajero's research interests focus on technology in music education and piano pedagogy. He is frequent demand as a presenter at national and international conferences, and his articles have appeared in</w:t>
      </w:r>
      <w:r w:rsidRPr="00AC0AF7">
        <w:rPr>
          <w:rStyle w:val="apple-converted-space"/>
          <w:rFonts w:asciiTheme="minorHAnsi" w:hAnsiTheme="minorHAnsi"/>
          <w:color w:val="000000"/>
          <w:sz w:val="20"/>
          <w:szCs w:val="20"/>
        </w:rPr>
        <w:t> </w:t>
      </w:r>
      <w:r w:rsidRPr="00AC0AF7">
        <w:rPr>
          <w:rFonts w:asciiTheme="minorHAnsi" w:hAnsiTheme="minorHAnsi"/>
          <w:i/>
          <w:iCs/>
          <w:color w:val="000000"/>
          <w:sz w:val="20"/>
          <w:szCs w:val="20"/>
        </w:rPr>
        <w:t>Clavier Companion</w:t>
      </w:r>
      <w:r w:rsidRPr="00AC0AF7">
        <w:rPr>
          <w:rStyle w:val="apple-converted-space"/>
          <w:rFonts w:asciiTheme="minorHAnsi" w:hAnsiTheme="minorHAnsi"/>
          <w:i/>
          <w:iCs/>
          <w:color w:val="000000"/>
          <w:sz w:val="20"/>
          <w:szCs w:val="20"/>
        </w:rPr>
        <w:t> </w:t>
      </w:r>
      <w:r w:rsidRPr="00AC0AF7">
        <w:rPr>
          <w:rFonts w:asciiTheme="minorHAnsi" w:hAnsiTheme="minorHAnsi"/>
          <w:color w:val="000000"/>
          <w:sz w:val="20"/>
          <w:szCs w:val="20"/>
        </w:rPr>
        <w:t>and</w:t>
      </w:r>
      <w:r w:rsidRPr="00AC0AF7">
        <w:rPr>
          <w:rStyle w:val="apple-converted-space"/>
          <w:rFonts w:asciiTheme="minorHAnsi" w:hAnsiTheme="minorHAnsi"/>
          <w:color w:val="000000"/>
          <w:sz w:val="20"/>
          <w:szCs w:val="20"/>
        </w:rPr>
        <w:t> </w:t>
      </w:r>
      <w:r w:rsidRPr="00AC0AF7">
        <w:rPr>
          <w:rFonts w:asciiTheme="minorHAnsi" w:hAnsiTheme="minorHAnsi"/>
          <w:i/>
          <w:iCs/>
          <w:color w:val="000000"/>
          <w:sz w:val="20"/>
          <w:szCs w:val="20"/>
        </w:rPr>
        <w:t>American Music Teacher.</w:t>
      </w:r>
      <w:r w:rsidRPr="00AC0AF7">
        <w:rPr>
          <w:rStyle w:val="apple-converted-space"/>
          <w:rFonts w:asciiTheme="minorHAnsi" w:hAnsiTheme="minorHAnsi"/>
          <w:i/>
          <w:iCs/>
          <w:color w:val="000000"/>
          <w:sz w:val="20"/>
          <w:szCs w:val="20"/>
        </w:rPr>
        <w:t> </w:t>
      </w:r>
      <w:r w:rsidRPr="00AC0AF7">
        <w:rPr>
          <w:rFonts w:asciiTheme="minorHAnsi" w:hAnsiTheme="minorHAnsi"/>
          <w:color w:val="000000"/>
          <w:sz w:val="20"/>
          <w:szCs w:val="20"/>
        </w:rPr>
        <w:t>Dr. Ajero also hosts</w:t>
      </w:r>
      <w:r w:rsidRPr="00AC0AF7">
        <w:rPr>
          <w:rStyle w:val="apple-converted-space"/>
          <w:rFonts w:asciiTheme="minorHAnsi" w:hAnsiTheme="minorHAnsi"/>
          <w:color w:val="000000"/>
          <w:sz w:val="20"/>
          <w:szCs w:val="20"/>
        </w:rPr>
        <w:t> </w:t>
      </w:r>
      <w:r w:rsidRPr="00AC0AF7">
        <w:rPr>
          <w:rFonts w:asciiTheme="minorHAnsi" w:hAnsiTheme="minorHAnsi"/>
          <w:i/>
          <w:iCs/>
          <w:color w:val="000000"/>
          <w:sz w:val="20"/>
          <w:szCs w:val="20"/>
        </w:rPr>
        <w:t>The Piano Podcast</w:t>
      </w:r>
      <w:r w:rsidRPr="00AC0AF7">
        <w:rPr>
          <w:rFonts w:asciiTheme="minorHAnsi" w:hAnsiTheme="minorHAnsi"/>
          <w:color w:val="000000"/>
          <w:sz w:val="20"/>
          <w:szCs w:val="20"/>
        </w:rPr>
        <w:t>, an internet TV show devoted to the piano and piano pedagogy with almost 10,000 subscribers worldwide.</w:t>
      </w:r>
    </w:p>
    <w:p w14:paraId="4049E0AA" w14:textId="1CDF3E70" w:rsidR="00600AD5" w:rsidRPr="00600AD5" w:rsidRDefault="001A5710" w:rsidP="001A5710">
      <w:pPr>
        <w:pStyle w:val="gmail-p1"/>
        <w:rPr>
          <w:rFonts w:asciiTheme="minorHAnsi" w:hAnsiTheme="minorHAnsi"/>
          <w:color w:val="000000"/>
          <w:sz w:val="20"/>
          <w:szCs w:val="20"/>
        </w:rPr>
      </w:pPr>
      <w:r w:rsidRPr="00AC0AF7">
        <w:rPr>
          <w:rStyle w:val="gmail-s1"/>
          <w:rFonts w:asciiTheme="minorHAnsi" w:hAnsiTheme="minorHAnsi"/>
          <w:b/>
          <w:color w:val="000000"/>
          <w:sz w:val="20"/>
          <w:szCs w:val="20"/>
        </w:rPr>
        <w:t>Pete Jutras</w:t>
      </w:r>
      <w:r w:rsidRPr="00AC0AF7">
        <w:rPr>
          <w:rStyle w:val="gmail-s1"/>
          <w:rFonts w:asciiTheme="minorHAnsi" w:hAnsiTheme="minorHAnsi"/>
          <w:color w:val="000000"/>
          <w:sz w:val="20"/>
          <w:szCs w:val="20"/>
        </w:rPr>
        <w:t>, Ph.D., NCTM, is a Professor of Piano and the Piano Pedagogy Specialist at the Hugh Hodgson School of Music, where he also serves as Associate Director for Research and Graduate Studies. He is the Editor-in-Chief of</w:t>
      </w:r>
      <w:r w:rsidRPr="00AC0AF7">
        <w:rPr>
          <w:rStyle w:val="apple-converted-space"/>
          <w:rFonts w:asciiTheme="minorHAnsi" w:hAnsiTheme="minorHAnsi"/>
          <w:color w:val="000000"/>
          <w:sz w:val="20"/>
          <w:szCs w:val="20"/>
        </w:rPr>
        <w:t> </w:t>
      </w:r>
      <w:r w:rsidRPr="00AC0AF7">
        <w:rPr>
          <w:rStyle w:val="gmail-s1"/>
          <w:rFonts w:asciiTheme="minorHAnsi" w:hAnsiTheme="minorHAnsi"/>
          <w:i/>
          <w:iCs/>
          <w:color w:val="000000"/>
          <w:sz w:val="20"/>
          <w:szCs w:val="20"/>
        </w:rPr>
        <w:t>Clavier Companion</w:t>
      </w:r>
      <w:r w:rsidRPr="00AC0AF7">
        <w:rPr>
          <w:rStyle w:val="gmail-s1"/>
          <w:rFonts w:asciiTheme="minorHAnsi" w:hAnsiTheme="minorHAnsi"/>
          <w:color w:val="000000"/>
          <w:sz w:val="20"/>
          <w:szCs w:val="20"/>
        </w:rPr>
        <w:t>magazine, a leading piano pedagogy journal. In 2015, he received UGA’s Richard B. Russell Award for Excellence in Undergraduate Teaching. His writings and research have been published in a variety of leading journals, and he has lectured and taught on five continents. He has recently established a distance teaching project that connects UGA with Moi Girls School in Eldoret, Kenya.</w:t>
      </w:r>
    </w:p>
    <w:p w14:paraId="083857BB" w14:textId="5B9CC4F5" w:rsidR="00A5695F" w:rsidRPr="00A5695F" w:rsidRDefault="00A5695F" w:rsidP="00A5695F">
      <w:pPr>
        <w:rPr>
          <w:rFonts w:cs="Times New Roman"/>
          <w:color w:val="000000"/>
          <w:sz w:val="20"/>
          <w:szCs w:val="20"/>
        </w:rPr>
      </w:pPr>
      <w:r w:rsidRPr="00A5695F">
        <w:rPr>
          <w:rFonts w:cs="Times New Roman"/>
          <w:b/>
          <w:bCs/>
          <w:color w:val="000000"/>
          <w:sz w:val="20"/>
          <w:szCs w:val="20"/>
        </w:rPr>
        <w:t>Peter Van Zandt Lane’s</w:t>
      </w:r>
      <w:r w:rsidRPr="00AC0AF7">
        <w:rPr>
          <w:rFonts w:cs="Times New Roman"/>
          <w:color w:val="000000"/>
          <w:sz w:val="20"/>
          <w:szCs w:val="20"/>
        </w:rPr>
        <w:t> </w:t>
      </w:r>
      <w:r w:rsidRPr="00A5695F">
        <w:rPr>
          <w:rFonts w:cs="Times New Roman"/>
          <w:color w:val="000000"/>
          <w:sz w:val="20"/>
          <w:szCs w:val="20"/>
        </w:rPr>
        <w:t>music has been praised by critics for its “</w:t>
      </w:r>
      <w:r w:rsidRPr="00A5695F">
        <w:rPr>
          <w:rFonts w:cs="Times New Roman"/>
          <w:i/>
          <w:iCs/>
          <w:color w:val="000000"/>
          <w:sz w:val="20"/>
          <w:szCs w:val="20"/>
        </w:rPr>
        <w:t>depth, character, and pleasing complexity</w:t>
      </w:r>
      <w:r w:rsidRPr="00A5695F">
        <w:rPr>
          <w:rFonts w:cs="Times New Roman"/>
          <w:color w:val="000000"/>
          <w:sz w:val="20"/>
          <w:szCs w:val="20"/>
        </w:rPr>
        <w:t>”</w:t>
      </w:r>
      <w:r w:rsidR="00F632F2" w:rsidRPr="00AC0AF7">
        <w:rPr>
          <w:rFonts w:cs="Times New Roman"/>
          <w:color w:val="000000"/>
          <w:sz w:val="20"/>
          <w:szCs w:val="20"/>
        </w:rPr>
        <w:t xml:space="preserve"> (Boston Musical Intelligencer) and</w:t>
      </w:r>
      <w:r w:rsidRPr="00A5695F">
        <w:rPr>
          <w:rFonts w:cs="Times New Roman"/>
          <w:color w:val="000000"/>
          <w:sz w:val="20"/>
          <w:szCs w:val="20"/>
        </w:rPr>
        <w:t xml:space="preserve"> described as “</w:t>
      </w:r>
      <w:r w:rsidRPr="00A5695F">
        <w:rPr>
          <w:rFonts w:cs="Times New Roman"/>
          <w:i/>
          <w:iCs/>
          <w:color w:val="000000"/>
          <w:sz w:val="20"/>
          <w:szCs w:val="20"/>
        </w:rPr>
        <w:t>original . . . refreshingly relevant</w:t>
      </w:r>
      <w:r w:rsidRPr="00A5695F">
        <w:rPr>
          <w:rFonts w:cs="Times New Roman"/>
          <w:color w:val="000000"/>
          <w:sz w:val="20"/>
          <w:szCs w:val="20"/>
        </w:rPr>
        <w:t>” (New York Times)</w:t>
      </w:r>
      <w:r w:rsidR="00F632F2" w:rsidRPr="00AC0AF7">
        <w:rPr>
          <w:rFonts w:cs="Times New Roman"/>
          <w:color w:val="000000"/>
          <w:sz w:val="20"/>
          <w:szCs w:val="20"/>
        </w:rPr>
        <w:t xml:space="preserve">. </w:t>
      </w:r>
      <w:r w:rsidRPr="00A5695F">
        <w:rPr>
          <w:rFonts w:cs="Times New Roman"/>
          <w:color w:val="000000"/>
          <w:sz w:val="20"/>
          <w:szCs w:val="20"/>
        </w:rPr>
        <w:t>Writing for both electroacoustic and traditional ensembles, he often taps into both classical and vernacular traditions, gravitating towards propulsive rhythms and an eclectic harmonic language. Recent projects include HackPolitik, an electroacoustic ballet for Juventas Ensemble (Boston) and People Movers Dance (NYC), Studies in Momentum for piano and electronics (composed for Keith Kirchoff), and Hivemind (commissioned by the Sydney Conservatorium Wind Symphony). Upcoming projects include a trombone concerto for Joe Alessi commissioned by American Chamber Winds, and a new work commissioned by Atlanta Chamber Players. Peter teaches composition, electronic</w:t>
      </w:r>
      <w:r w:rsidR="00545EEF" w:rsidRPr="00AC0AF7">
        <w:rPr>
          <w:rFonts w:cs="Times New Roman"/>
          <w:color w:val="000000"/>
          <w:sz w:val="20"/>
          <w:szCs w:val="20"/>
        </w:rPr>
        <w:t xml:space="preserve"> music, and counterpoint at UGA </w:t>
      </w:r>
      <w:r w:rsidRPr="00A5695F">
        <w:rPr>
          <w:rFonts w:cs="Times New Roman"/>
          <w:color w:val="000000"/>
          <w:sz w:val="20"/>
          <w:szCs w:val="20"/>
        </w:rPr>
        <w:t>where</w:t>
      </w:r>
      <w:r w:rsidR="00545EEF" w:rsidRPr="00AC0AF7">
        <w:rPr>
          <w:rFonts w:cs="Times New Roman"/>
          <w:color w:val="000000"/>
          <w:sz w:val="20"/>
          <w:szCs w:val="20"/>
        </w:rPr>
        <w:t xml:space="preserve"> he</w:t>
      </w:r>
      <w:r w:rsidRPr="00A5695F">
        <w:rPr>
          <w:rFonts w:cs="Times New Roman"/>
          <w:color w:val="000000"/>
          <w:sz w:val="20"/>
          <w:szCs w:val="20"/>
        </w:rPr>
        <w:t xml:space="preserve"> is Assistant Professor of Music and Director of the Roger and Phyllis Dancz Center for New Music.</w:t>
      </w:r>
    </w:p>
    <w:p w14:paraId="748A554E" w14:textId="77777777" w:rsidR="00A5695F" w:rsidRPr="00A5695F" w:rsidRDefault="00A5695F" w:rsidP="00A5695F">
      <w:pPr>
        <w:rPr>
          <w:rFonts w:ascii="Times New Roman" w:eastAsia="Times New Roman" w:hAnsi="Times New Roman" w:cs="Times New Roman"/>
          <w:sz w:val="20"/>
          <w:szCs w:val="20"/>
        </w:rPr>
      </w:pPr>
    </w:p>
    <w:p w14:paraId="6D3CB1DF" w14:textId="77777777" w:rsidR="00600AD5" w:rsidRPr="00AC0AF7" w:rsidRDefault="00600AD5" w:rsidP="00600AD5">
      <w:pPr>
        <w:rPr>
          <w:rFonts w:cs="Times New Roman"/>
          <w:color w:val="000000"/>
          <w:sz w:val="20"/>
          <w:szCs w:val="20"/>
        </w:rPr>
      </w:pPr>
      <w:r w:rsidRPr="00600AD5">
        <w:rPr>
          <w:rFonts w:cs="Times New Roman"/>
          <w:color w:val="000000"/>
          <w:sz w:val="20"/>
          <w:szCs w:val="20"/>
        </w:rPr>
        <w:t xml:space="preserve">Dr. </w:t>
      </w:r>
      <w:r w:rsidRPr="00600AD5">
        <w:rPr>
          <w:rFonts w:cs="Times New Roman"/>
          <w:b/>
          <w:color w:val="000000"/>
          <w:sz w:val="20"/>
          <w:szCs w:val="20"/>
        </w:rPr>
        <w:t>Ron Regev</w:t>
      </w:r>
      <w:r w:rsidRPr="00600AD5">
        <w:rPr>
          <w:rFonts w:cs="Times New Roman"/>
          <w:color w:val="000000"/>
          <w:sz w:val="20"/>
          <w:szCs w:val="20"/>
        </w:rPr>
        <w:t> is the chairman of the keyboard department at the Jerusalem Academy of Music and Dance, and serves as the chief musician of Tonara, an Israeli company that specializes in music technology. Dr. Regev has won prizes in the Tenth Rubinstein International Piano Master Competition, Cincinnati’s World Piano Competition, the First Tbilisi Piano Competition, and the Israeli Broadcast Association Young Artist Competition. He received a Fulbright grant in 1998 for studies at the Juilliard School, where he earned a doctor of musical arts degree and the Richard F. French Doctoral Prize for outstanding work on a doctoral document. This became the basis for a lecture and recital at the Library of Congress. He performs frequently as recitalist, chamber musician, and orchestral soloist and made his Chicago Symphony Orchestra debut at Ravinia.</w:t>
      </w:r>
    </w:p>
    <w:p w14:paraId="185E23FF" w14:textId="77777777" w:rsidR="001B2EFB" w:rsidRPr="00AC0AF7" w:rsidRDefault="001B2EFB" w:rsidP="00600AD5">
      <w:pPr>
        <w:rPr>
          <w:rFonts w:cs="Times New Roman"/>
          <w:color w:val="000000"/>
          <w:sz w:val="20"/>
          <w:szCs w:val="20"/>
        </w:rPr>
      </w:pPr>
    </w:p>
    <w:p w14:paraId="70F71DDF" w14:textId="245E060B" w:rsidR="001B2EFB" w:rsidRPr="00AC0AF7" w:rsidRDefault="001B2EFB" w:rsidP="001B2EFB">
      <w:pPr>
        <w:rPr>
          <w:rFonts w:cs="Times New Roman"/>
          <w:color w:val="000000"/>
          <w:sz w:val="20"/>
          <w:szCs w:val="20"/>
        </w:rPr>
      </w:pPr>
      <w:r w:rsidRPr="00AC0AF7">
        <w:rPr>
          <w:rFonts w:cs="Times New Roman"/>
          <w:b/>
          <w:color w:val="000000"/>
          <w:sz w:val="20"/>
          <w:szCs w:val="20"/>
        </w:rPr>
        <w:t>Liza Stepanova</w:t>
      </w:r>
      <w:r w:rsidRPr="00AC0AF7">
        <w:rPr>
          <w:rFonts w:cs="Times New Roman"/>
          <w:color w:val="000000"/>
          <w:sz w:val="20"/>
          <w:szCs w:val="20"/>
        </w:rPr>
        <w:t xml:space="preserve"> joined the UGA faculty in 2015. Reviewed by the New York Times and the Washington Post, she performs extensively, with recent appearances in Avery Fisher Hall and at the Kennedy Center; with conductors James DePreist and Nicolas McGegan; and live on WQXR, WFMT, and WETA. The 2016-17 season will see the release of her new solo CD “Tones &amp; Colors” </w:t>
      </w:r>
      <w:r w:rsidR="00990261">
        <w:rPr>
          <w:rFonts w:cs="Times New Roman"/>
          <w:color w:val="000000"/>
          <w:sz w:val="20"/>
          <w:szCs w:val="20"/>
        </w:rPr>
        <w:t xml:space="preserve">and performances in Weill Hall </w:t>
      </w:r>
      <w:r w:rsidRPr="00AC0AF7">
        <w:rPr>
          <w:rFonts w:cs="Times New Roman"/>
          <w:color w:val="000000"/>
          <w:sz w:val="20"/>
          <w:szCs w:val="20"/>
        </w:rPr>
        <w:t xml:space="preserve">at Carnegie Hall, Spivey Hall, with New York Philharmonic Ensembles, in Denmark, and Israel. Stepanova studied in Berlin, Germany and earned a DMA from The Juilliard School. She previously taught at Juilliard and Smith College. </w:t>
      </w:r>
    </w:p>
    <w:p w14:paraId="6E97A8E7" w14:textId="77777777" w:rsidR="001B2EFB" w:rsidRDefault="001B2EFB" w:rsidP="00600AD5">
      <w:pPr>
        <w:rPr>
          <w:rFonts w:cs="Times New Roman"/>
          <w:color w:val="000000"/>
        </w:rPr>
      </w:pPr>
    </w:p>
    <w:p w14:paraId="5BE8F767" w14:textId="77777777" w:rsidR="00AC0AF7" w:rsidRDefault="00AC0AF7" w:rsidP="00600AD5">
      <w:pPr>
        <w:rPr>
          <w:rFonts w:cs="Times New Roman"/>
          <w:color w:val="000000"/>
        </w:rPr>
      </w:pPr>
    </w:p>
    <w:p w14:paraId="13682228" w14:textId="77777777" w:rsidR="00AC0AF7" w:rsidRDefault="00AC0AF7" w:rsidP="00600AD5">
      <w:pPr>
        <w:rPr>
          <w:rFonts w:cs="Times New Roman"/>
          <w:color w:val="000000"/>
        </w:rPr>
      </w:pPr>
    </w:p>
    <w:p w14:paraId="461AAC30" w14:textId="77777777" w:rsidR="00990261" w:rsidRDefault="00990261" w:rsidP="00600AD5">
      <w:pPr>
        <w:rPr>
          <w:rFonts w:cs="Times New Roman"/>
          <w:color w:val="000000"/>
        </w:rPr>
      </w:pPr>
    </w:p>
    <w:p w14:paraId="1CF3160D" w14:textId="77777777" w:rsidR="00AC0AF7" w:rsidRDefault="00AC0AF7" w:rsidP="00600AD5">
      <w:pPr>
        <w:rPr>
          <w:rFonts w:cs="Times New Roman"/>
          <w:color w:val="000000"/>
        </w:rPr>
      </w:pPr>
    </w:p>
    <w:p w14:paraId="34A1A912" w14:textId="77777777" w:rsidR="00AC0AF7" w:rsidRDefault="00AC0AF7" w:rsidP="00600AD5">
      <w:pPr>
        <w:rPr>
          <w:rFonts w:cs="Times New Roman"/>
          <w:color w:val="000000"/>
        </w:rPr>
      </w:pPr>
    </w:p>
    <w:p w14:paraId="38DFE1CB" w14:textId="3606A5C7" w:rsidR="00AC0AF7" w:rsidRPr="00600AD5" w:rsidRDefault="00AC0AF7" w:rsidP="00600AD5">
      <w:pPr>
        <w:rPr>
          <w:rFonts w:cs="Times New Roman"/>
          <w:b/>
          <w:color w:val="000000"/>
        </w:rPr>
      </w:pPr>
      <w:r w:rsidRPr="00990261">
        <w:rPr>
          <w:rFonts w:cs="Times New Roman"/>
          <w:b/>
          <w:color w:val="000000"/>
        </w:rPr>
        <w:lastRenderedPageBreak/>
        <w:t>PROGRAMS FOR MINI PERFORMANCES</w:t>
      </w:r>
    </w:p>
    <w:p w14:paraId="6B16CA16" w14:textId="77777777" w:rsidR="0039346A" w:rsidRPr="001A5710" w:rsidRDefault="0039346A" w:rsidP="00750BD0">
      <w:pPr>
        <w:rPr>
          <w:rFonts w:eastAsia="Times New Roman" w:cs="Times New Roman"/>
        </w:rPr>
      </w:pPr>
    </w:p>
    <w:p w14:paraId="7F92A2BE" w14:textId="4D2FF763" w:rsidR="00EE2898" w:rsidRPr="00D02772" w:rsidRDefault="000F63A4" w:rsidP="00750BD0">
      <w:pPr>
        <w:rPr>
          <w:rFonts w:eastAsia="Times New Roman" w:cs="Times New Roman"/>
          <w:b/>
        </w:rPr>
      </w:pPr>
      <w:r w:rsidRPr="00D02772">
        <w:rPr>
          <w:rFonts w:eastAsia="Times New Roman" w:cs="Times New Roman"/>
          <w:b/>
        </w:rPr>
        <w:t xml:space="preserve">10:30am </w:t>
      </w:r>
    </w:p>
    <w:p w14:paraId="267098EF" w14:textId="77777777" w:rsidR="0096019E" w:rsidRDefault="0096019E" w:rsidP="00825CE9">
      <w:pPr>
        <w:rPr>
          <w:rFonts w:eastAsia="Times New Roman" w:cs="Times New Roman"/>
        </w:rPr>
      </w:pPr>
    </w:p>
    <w:p w14:paraId="73B1F94D" w14:textId="0752D1D6" w:rsidR="00AA1D8A" w:rsidRDefault="00825CE9" w:rsidP="00825CE9">
      <w:pPr>
        <w:rPr>
          <w:rFonts w:eastAsia="Times New Roman" w:cs="Times New Roman"/>
          <w:color w:val="000000"/>
        </w:rPr>
      </w:pPr>
      <w:r w:rsidRPr="00825CE9">
        <w:rPr>
          <w:rFonts w:eastAsia="Times New Roman" w:cs="Times New Roman"/>
          <w:color w:val="000000"/>
        </w:rPr>
        <w:t xml:space="preserve"> </w:t>
      </w:r>
      <w:r w:rsidR="00A85F9C">
        <w:rPr>
          <w:rFonts w:eastAsia="Times New Roman" w:cs="Times New Roman"/>
          <w:color w:val="000000"/>
        </w:rPr>
        <w:t xml:space="preserve">from </w:t>
      </w:r>
      <w:r w:rsidR="00A85F9C" w:rsidRPr="00D02772">
        <w:rPr>
          <w:rFonts w:eastAsia="Times New Roman" w:cs="Times New Roman"/>
          <w:i/>
          <w:color w:val="000000"/>
        </w:rPr>
        <w:t>J</w:t>
      </w:r>
      <w:r w:rsidR="00AA1D8A" w:rsidRPr="00D02772">
        <w:rPr>
          <w:rFonts w:eastAsia="Times New Roman" w:cs="Times New Roman"/>
          <w:i/>
          <w:color w:val="000000"/>
        </w:rPr>
        <w:t>átékok</w:t>
      </w:r>
      <w:r w:rsidR="00AA1D8A">
        <w:rPr>
          <w:rFonts w:eastAsia="Times New Roman" w:cs="Times New Roman"/>
          <w:color w:val="000000"/>
        </w:rPr>
        <w:t xml:space="preserve"> (“Games”):</w:t>
      </w:r>
      <w:r w:rsidR="00AA1D8A" w:rsidRPr="00AA1D8A">
        <w:rPr>
          <w:rFonts w:eastAsia="Times New Roman" w:cs="Times New Roman"/>
          <w:color w:val="000000"/>
        </w:rPr>
        <w:t xml:space="preserve"> </w:t>
      </w:r>
      <w:r w:rsidR="0096019E">
        <w:rPr>
          <w:rFonts w:eastAsia="Times New Roman" w:cs="Times New Roman"/>
          <w:color w:val="000000"/>
        </w:rPr>
        <w:tab/>
      </w:r>
      <w:r w:rsidR="0096019E">
        <w:rPr>
          <w:rFonts w:eastAsia="Times New Roman" w:cs="Times New Roman"/>
          <w:color w:val="000000"/>
        </w:rPr>
        <w:tab/>
      </w:r>
      <w:r w:rsidR="0096019E">
        <w:rPr>
          <w:rFonts w:eastAsia="Times New Roman" w:cs="Times New Roman"/>
          <w:color w:val="000000"/>
        </w:rPr>
        <w:tab/>
      </w:r>
      <w:r w:rsidR="0096019E">
        <w:rPr>
          <w:rFonts w:eastAsia="Times New Roman" w:cs="Times New Roman"/>
          <w:color w:val="000000"/>
        </w:rPr>
        <w:tab/>
      </w:r>
      <w:r w:rsidR="0096019E">
        <w:rPr>
          <w:rFonts w:eastAsia="Times New Roman" w:cs="Times New Roman"/>
          <w:color w:val="000000"/>
        </w:rPr>
        <w:tab/>
        <w:t xml:space="preserve">       </w:t>
      </w:r>
      <w:r w:rsidR="00AA1D8A">
        <w:rPr>
          <w:rFonts w:eastAsia="Times New Roman" w:cs="Times New Roman"/>
          <w:color w:val="000000"/>
        </w:rPr>
        <w:t>György Kurtá</w:t>
      </w:r>
      <w:r w:rsidR="00AA1D8A" w:rsidRPr="00825CE9">
        <w:rPr>
          <w:rFonts w:eastAsia="Times New Roman" w:cs="Times New Roman"/>
          <w:color w:val="000000"/>
        </w:rPr>
        <w:t>g</w:t>
      </w:r>
      <w:r w:rsidR="00AA1D8A">
        <w:rPr>
          <w:rFonts w:eastAsia="Times New Roman" w:cs="Times New Roman"/>
          <w:color w:val="000000"/>
        </w:rPr>
        <w:t xml:space="preserve"> (b. 1926)</w:t>
      </w:r>
    </w:p>
    <w:p w14:paraId="6B08ACEE" w14:textId="53D002BC" w:rsidR="0096019E" w:rsidRPr="0096019E" w:rsidRDefault="00AA1D8A" w:rsidP="00AA1D8A">
      <w:pPr>
        <w:ind w:firstLine="720"/>
        <w:rPr>
          <w:rFonts w:eastAsia="Times New Roman" w:cs="Times New Roman"/>
          <w:color w:val="000000"/>
        </w:rPr>
      </w:pPr>
      <w:r>
        <w:rPr>
          <w:rFonts w:eastAsia="Times New Roman" w:cs="Times New Roman"/>
          <w:color w:val="000000"/>
        </w:rPr>
        <w:t>Gottes Zeit ist die allerbeste Zeit (</w:t>
      </w:r>
      <w:r w:rsidR="00D02772">
        <w:rPr>
          <w:rFonts w:eastAsia="Times New Roman" w:cs="Times New Roman"/>
          <w:color w:val="000000"/>
        </w:rPr>
        <w:t xml:space="preserve">J.S. </w:t>
      </w:r>
      <w:r w:rsidR="0096019E">
        <w:rPr>
          <w:rFonts w:eastAsia="Times New Roman" w:cs="Times New Roman"/>
          <w:color w:val="000000"/>
        </w:rPr>
        <w:t xml:space="preserve">Bach, Sonatina from </w:t>
      </w:r>
      <w:r w:rsidR="0096019E">
        <w:rPr>
          <w:rFonts w:eastAsia="Times New Roman" w:cs="Times New Roman"/>
          <w:i/>
          <w:color w:val="000000"/>
        </w:rPr>
        <w:t>Actus Tragicus</w:t>
      </w:r>
      <w:r w:rsidR="0096019E">
        <w:rPr>
          <w:rFonts w:eastAsia="Times New Roman" w:cs="Times New Roman"/>
          <w:color w:val="000000"/>
        </w:rPr>
        <w:t>)</w:t>
      </w:r>
    </w:p>
    <w:p w14:paraId="0F48B8F7" w14:textId="614EDEE2" w:rsidR="0096019E" w:rsidRDefault="00300EFC" w:rsidP="00AA1D8A">
      <w:pPr>
        <w:ind w:firstLine="720"/>
        <w:rPr>
          <w:rFonts w:eastAsia="Times New Roman" w:cs="Times New Roman"/>
          <w:b/>
          <w:bCs/>
          <w:color w:val="000000"/>
        </w:rPr>
      </w:pPr>
      <w:r>
        <w:rPr>
          <w:rFonts w:eastAsia="Times New Roman" w:cs="Times New Roman"/>
          <w:color w:val="000000"/>
        </w:rPr>
        <w:t>Hommage à Halmágyi Mihá</w:t>
      </w:r>
      <w:r w:rsidR="00825CE9" w:rsidRPr="00825CE9">
        <w:rPr>
          <w:rFonts w:eastAsia="Times New Roman" w:cs="Times New Roman"/>
          <w:color w:val="000000"/>
        </w:rPr>
        <w:t>ly</w:t>
      </w:r>
    </w:p>
    <w:p w14:paraId="782905F5" w14:textId="73EC9460" w:rsidR="00825CE9" w:rsidRDefault="00825CE9" w:rsidP="0096019E">
      <w:pPr>
        <w:jc w:val="center"/>
        <w:rPr>
          <w:rFonts w:eastAsia="Times New Roman" w:cs="Times New Roman"/>
          <w:color w:val="000000"/>
        </w:rPr>
      </w:pPr>
      <w:r w:rsidRPr="00825CE9">
        <w:rPr>
          <w:rFonts w:eastAsia="Times New Roman" w:cs="Times New Roman"/>
          <w:color w:val="000000"/>
        </w:rPr>
        <w:t>Nathan Li &amp; Nathan Trivers</w:t>
      </w:r>
    </w:p>
    <w:p w14:paraId="28FC73E1" w14:textId="77777777" w:rsidR="00B40D10" w:rsidRPr="00825CE9" w:rsidRDefault="00B40D10" w:rsidP="0096019E">
      <w:pPr>
        <w:jc w:val="center"/>
        <w:rPr>
          <w:rFonts w:eastAsia="Times New Roman" w:cs="Times New Roman"/>
          <w:color w:val="000000"/>
        </w:rPr>
      </w:pPr>
    </w:p>
    <w:p w14:paraId="72B21B05" w14:textId="7A9FBF18" w:rsidR="00B40D10" w:rsidRDefault="00B40D10" w:rsidP="00825CE9">
      <w:pPr>
        <w:rPr>
          <w:rFonts w:eastAsia="Times New Roman" w:cs="Times New Roman"/>
          <w:color w:val="000000"/>
        </w:rPr>
      </w:pPr>
      <w:r>
        <w:rPr>
          <w:rFonts w:eastAsia="Times New Roman" w:cs="Times New Roman"/>
          <w:color w:val="000000"/>
        </w:rPr>
        <w:t xml:space="preserve">Aeolian Harp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4E5159">
        <w:rPr>
          <w:rFonts w:eastAsia="Times New Roman" w:cs="Times New Roman"/>
          <w:color w:val="000000"/>
        </w:rPr>
        <w:t xml:space="preserve">  </w:t>
      </w:r>
      <w:r>
        <w:rPr>
          <w:rFonts w:eastAsia="Times New Roman" w:cs="Times New Roman"/>
          <w:color w:val="000000"/>
        </w:rPr>
        <w:t>Henry Cowell (</w:t>
      </w:r>
      <w:r w:rsidR="004E5159">
        <w:rPr>
          <w:rFonts w:eastAsia="Times New Roman" w:cs="Times New Roman"/>
          <w:color w:val="000000"/>
        </w:rPr>
        <w:t>1897-1965)</w:t>
      </w:r>
    </w:p>
    <w:p w14:paraId="58D67C4B" w14:textId="35C3861A" w:rsidR="00825CE9" w:rsidRDefault="00825CE9" w:rsidP="00B40D10">
      <w:pPr>
        <w:jc w:val="center"/>
        <w:rPr>
          <w:rFonts w:eastAsia="Times New Roman" w:cs="Times New Roman"/>
          <w:color w:val="000000"/>
        </w:rPr>
      </w:pPr>
      <w:r w:rsidRPr="00825CE9">
        <w:rPr>
          <w:rFonts w:eastAsia="Times New Roman" w:cs="Times New Roman"/>
          <w:color w:val="000000"/>
        </w:rPr>
        <w:t>Jason Bronson</w:t>
      </w:r>
    </w:p>
    <w:p w14:paraId="5D72EEBB" w14:textId="77777777" w:rsidR="004E5159" w:rsidRPr="00825CE9" w:rsidRDefault="004E5159" w:rsidP="00B40D10">
      <w:pPr>
        <w:jc w:val="center"/>
        <w:rPr>
          <w:rFonts w:eastAsia="Times New Roman" w:cs="Times New Roman"/>
          <w:color w:val="000000"/>
        </w:rPr>
      </w:pPr>
    </w:p>
    <w:p w14:paraId="563BC909" w14:textId="05837D2A" w:rsidR="008F36C7" w:rsidRDefault="00825CE9" w:rsidP="00825CE9">
      <w:pPr>
        <w:rPr>
          <w:rFonts w:eastAsia="Times New Roman" w:cs="Times New Roman"/>
          <w:color w:val="000000"/>
        </w:rPr>
      </w:pPr>
      <w:r w:rsidRPr="00825CE9">
        <w:rPr>
          <w:rFonts w:eastAsia="Times New Roman" w:cs="Times New Roman"/>
          <w:color w:val="000000"/>
        </w:rPr>
        <w:t xml:space="preserve">A Hundred Birds </w:t>
      </w:r>
      <w:r w:rsidR="008F36C7">
        <w:rPr>
          <w:rFonts w:eastAsia="Times New Roman" w:cs="Times New Roman"/>
          <w:color w:val="000000"/>
        </w:rPr>
        <w:t>Paying Respect to the Phoenix </w:t>
      </w:r>
      <w:r w:rsidR="0035107F">
        <w:rPr>
          <w:rFonts w:eastAsia="Times New Roman" w:cs="Times New Roman"/>
          <w:color w:val="000000"/>
        </w:rPr>
        <w:tab/>
        <w:t xml:space="preserve">          </w:t>
      </w:r>
      <w:r w:rsidR="008F36C7" w:rsidRPr="00825CE9">
        <w:rPr>
          <w:rFonts w:eastAsia="Times New Roman" w:cs="Times New Roman"/>
          <w:color w:val="000000"/>
        </w:rPr>
        <w:t>Wang Jianzhong</w:t>
      </w:r>
      <w:r w:rsidR="00743623">
        <w:rPr>
          <w:rFonts w:eastAsia="Times New Roman" w:cs="Times New Roman"/>
          <w:color w:val="000000"/>
        </w:rPr>
        <w:t xml:space="preserve"> (1933-2016)</w:t>
      </w:r>
    </w:p>
    <w:p w14:paraId="376B1F7D" w14:textId="5B07517F" w:rsidR="00825CE9" w:rsidRPr="00825CE9" w:rsidRDefault="00825CE9" w:rsidP="008F36C7">
      <w:pPr>
        <w:jc w:val="center"/>
        <w:rPr>
          <w:rFonts w:eastAsia="Times New Roman" w:cs="Times New Roman"/>
          <w:color w:val="000000"/>
        </w:rPr>
      </w:pPr>
      <w:r w:rsidRPr="00825CE9">
        <w:rPr>
          <w:rFonts w:eastAsia="Times New Roman" w:cs="Times New Roman"/>
          <w:color w:val="000000"/>
        </w:rPr>
        <w:t>Qin Ling</w:t>
      </w:r>
    </w:p>
    <w:p w14:paraId="234CB30B" w14:textId="77777777" w:rsidR="00825CE9" w:rsidRPr="000758F7" w:rsidRDefault="00825CE9" w:rsidP="00750BD0">
      <w:pPr>
        <w:rPr>
          <w:rFonts w:eastAsia="Times New Roman" w:cs="Times New Roman"/>
        </w:rPr>
      </w:pPr>
    </w:p>
    <w:p w14:paraId="752A89E2" w14:textId="77777777" w:rsidR="00B23CA1" w:rsidRDefault="00B23CA1" w:rsidP="00750BD0">
      <w:pPr>
        <w:rPr>
          <w:rFonts w:eastAsia="Times New Roman" w:cs="Times New Roman"/>
        </w:rPr>
      </w:pPr>
    </w:p>
    <w:p w14:paraId="7BF8AA45" w14:textId="77777777" w:rsidR="00B23CA1" w:rsidRDefault="00B23CA1" w:rsidP="00750BD0">
      <w:pPr>
        <w:rPr>
          <w:rFonts w:eastAsia="Times New Roman" w:cs="Times New Roman"/>
        </w:rPr>
      </w:pPr>
    </w:p>
    <w:p w14:paraId="0DA90CFC" w14:textId="6E05C813" w:rsidR="00B23CA1" w:rsidRPr="00D02772" w:rsidRDefault="007A57EE" w:rsidP="00750BD0">
      <w:pPr>
        <w:rPr>
          <w:rFonts w:eastAsia="Times New Roman" w:cs="Times New Roman"/>
          <w:b/>
        </w:rPr>
      </w:pPr>
      <w:r w:rsidRPr="00D02772">
        <w:rPr>
          <w:rFonts w:eastAsia="Times New Roman" w:cs="Times New Roman"/>
          <w:b/>
        </w:rPr>
        <w:t>11:45</w:t>
      </w:r>
      <w:r w:rsidR="00D02772" w:rsidRPr="00D02772">
        <w:rPr>
          <w:rFonts w:eastAsia="Times New Roman" w:cs="Times New Roman"/>
          <w:b/>
        </w:rPr>
        <w:t>am</w:t>
      </w:r>
    </w:p>
    <w:p w14:paraId="087DE078" w14:textId="77777777" w:rsidR="007A57EE" w:rsidRDefault="007A57EE" w:rsidP="00750BD0">
      <w:pPr>
        <w:rPr>
          <w:rFonts w:eastAsia="Times New Roman" w:cs="Times New Roman"/>
        </w:rPr>
      </w:pPr>
    </w:p>
    <w:p w14:paraId="3F71D409" w14:textId="0D515D90" w:rsidR="007A57EE" w:rsidRDefault="007A57EE" w:rsidP="00750BD0">
      <w:pPr>
        <w:rPr>
          <w:rFonts w:eastAsia="Times New Roman" w:cs="Times New Roman"/>
        </w:rPr>
      </w:pPr>
      <w:r w:rsidRPr="00D02772">
        <w:rPr>
          <w:rFonts w:eastAsia="Times New Roman" w:cs="Times New Roman"/>
          <w:b/>
        </w:rPr>
        <w:t xml:space="preserve">Peter Van </w:t>
      </w:r>
      <w:r w:rsidR="005B1D49" w:rsidRPr="00D02772">
        <w:rPr>
          <w:rFonts w:eastAsia="Times New Roman" w:cs="Times New Roman"/>
          <w:b/>
        </w:rPr>
        <w:t>Zandt Lane</w:t>
      </w:r>
      <w:r w:rsidR="005B1D49">
        <w:rPr>
          <w:rFonts w:eastAsia="Times New Roman" w:cs="Times New Roman"/>
        </w:rPr>
        <w:t xml:space="preserve"> (b. 1985): Studies in Momentum (</w:t>
      </w:r>
      <w:r w:rsidR="006667DC">
        <w:rPr>
          <w:rFonts w:eastAsia="Times New Roman" w:cs="Times New Roman"/>
        </w:rPr>
        <w:t>2014)</w:t>
      </w:r>
      <w:r w:rsidR="004F0CBB">
        <w:rPr>
          <w:rFonts w:eastAsia="Times New Roman" w:cs="Times New Roman"/>
        </w:rPr>
        <w:t>, for piano and electronics</w:t>
      </w:r>
    </w:p>
    <w:p w14:paraId="633040B9" w14:textId="77777777" w:rsidR="000F63A4" w:rsidRDefault="000F63A4" w:rsidP="00750BD0">
      <w:pPr>
        <w:rPr>
          <w:rFonts w:eastAsia="Times New Roman" w:cs="Times New Roman"/>
        </w:rPr>
      </w:pPr>
    </w:p>
    <w:p w14:paraId="6E2DFA96" w14:textId="77777777" w:rsidR="00493394" w:rsidRPr="00493394" w:rsidRDefault="00493394" w:rsidP="00493394">
      <w:pPr>
        <w:rPr>
          <w:rFonts w:eastAsia="Times New Roman" w:cs="Times New Roman"/>
          <w:color w:val="000000"/>
        </w:rPr>
      </w:pPr>
      <w:r w:rsidRPr="00493394">
        <w:rPr>
          <w:rFonts w:eastAsia="Times New Roman" w:cs="Times New Roman"/>
          <w:color w:val="000000"/>
        </w:rPr>
        <w:t>I. ground state</w:t>
      </w:r>
    </w:p>
    <w:p w14:paraId="218CB3CE" w14:textId="0C8CE2B6" w:rsidR="006667DC" w:rsidRDefault="00493394" w:rsidP="00491856">
      <w:pPr>
        <w:jc w:val="center"/>
        <w:rPr>
          <w:rFonts w:eastAsia="Times New Roman" w:cs="Times New Roman"/>
          <w:color w:val="000000"/>
        </w:rPr>
      </w:pPr>
      <w:r w:rsidRPr="00493394">
        <w:rPr>
          <w:rFonts w:eastAsia="Times New Roman" w:cs="Times New Roman"/>
          <w:color w:val="000000"/>
        </w:rPr>
        <w:t xml:space="preserve">Elena </w:t>
      </w:r>
      <w:r w:rsidR="006667DC">
        <w:rPr>
          <w:rFonts w:eastAsia="Times New Roman" w:cs="Times New Roman"/>
          <w:color w:val="000000"/>
        </w:rPr>
        <w:t>Lyalina</w:t>
      </w:r>
    </w:p>
    <w:p w14:paraId="30658D5E" w14:textId="2DDABD34" w:rsidR="00493394" w:rsidRPr="00493394" w:rsidRDefault="00493394" w:rsidP="00493394">
      <w:pPr>
        <w:rPr>
          <w:rFonts w:eastAsia="Times New Roman" w:cs="Times New Roman"/>
          <w:color w:val="000000"/>
        </w:rPr>
      </w:pPr>
      <w:r w:rsidRPr="00493394">
        <w:rPr>
          <w:rFonts w:eastAsia="Times New Roman" w:cs="Times New Roman"/>
          <w:color w:val="000000"/>
        </w:rPr>
        <w:t>II. projectile motion</w:t>
      </w:r>
    </w:p>
    <w:p w14:paraId="42ED15A8" w14:textId="4F846AF1" w:rsidR="00493394" w:rsidRPr="00493394" w:rsidRDefault="006D5509" w:rsidP="00491856">
      <w:pPr>
        <w:jc w:val="center"/>
        <w:rPr>
          <w:rFonts w:eastAsia="Times New Roman" w:cs="Times New Roman"/>
          <w:color w:val="000000"/>
        </w:rPr>
      </w:pPr>
      <w:r>
        <w:rPr>
          <w:rFonts w:eastAsia="Times New Roman" w:cs="Times New Roman"/>
          <w:color w:val="000000"/>
        </w:rPr>
        <w:t>Yuxin Ni</w:t>
      </w:r>
    </w:p>
    <w:p w14:paraId="1C64A4F3" w14:textId="77777777" w:rsidR="00493394" w:rsidRPr="00493394" w:rsidRDefault="00493394" w:rsidP="00493394">
      <w:pPr>
        <w:rPr>
          <w:rFonts w:eastAsia="Times New Roman" w:cs="Times New Roman"/>
          <w:color w:val="000000"/>
        </w:rPr>
      </w:pPr>
      <w:r w:rsidRPr="00493394">
        <w:rPr>
          <w:rFonts w:eastAsia="Times New Roman" w:cs="Times New Roman"/>
          <w:color w:val="000000"/>
        </w:rPr>
        <w:t>III. escape velocity</w:t>
      </w:r>
    </w:p>
    <w:p w14:paraId="5C18CCBA" w14:textId="260783E2" w:rsidR="00493394" w:rsidRPr="00493394" w:rsidRDefault="006D5509" w:rsidP="00491856">
      <w:pPr>
        <w:jc w:val="center"/>
        <w:rPr>
          <w:rFonts w:eastAsia="Times New Roman" w:cs="Times New Roman"/>
          <w:color w:val="000000"/>
        </w:rPr>
      </w:pPr>
      <w:r>
        <w:rPr>
          <w:rFonts w:eastAsia="Times New Roman" w:cs="Times New Roman"/>
          <w:color w:val="000000"/>
        </w:rPr>
        <w:t>Yoonsook Song</w:t>
      </w:r>
    </w:p>
    <w:p w14:paraId="3E72DC3A" w14:textId="77777777" w:rsidR="00493394" w:rsidRPr="00493394" w:rsidRDefault="00493394" w:rsidP="00493394">
      <w:pPr>
        <w:rPr>
          <w:rFonts w:eastAsia="Times New Roman" w:cs="Times New Roman"/>
          <w:color w:val="000000"/>
        </w:rPr>
      </w:pPr>
      <w:r w:rsidRPr="00493394">
        <w:rPr>
          <w:rFonts w:eastAsia="Times New Roman" w:cs="Times New Roman"/>
          <w:color w:val="000000"/>
        </w:rPr>
        <w:t>IV. Planck’s waltz</w:t>
      </w:r>
    </w:p>
    <w:p w14:paraId="5777830C" w14:textId="51A075C6" w:rsidR="00493394" w:rsidRPr="00493394" w:rsidRDefault="00493394" w:rsidP="00491856">
      <w:pPr>
        <w:jc w:val="center"/>
        <w:rPr>
          <w:rFonts w:eastAsia="Times New Roman" w:cs="Times New Roman"/>
          <w:color w:val="000000"/>
        </w:rPr>
      </w:pPr>
      <w:r w:rsidRPr="00493394">
        <w:rPr>
          <w:rFonts w:eastAsia="Times New Roman" w:cs="Times New Roman"/>
          <w:color w:val="000000"/>
        </w:rPr>
        <w:t>Soyeon</w:t>
      </w:r>
      <w:r w:rsidR="006D5509">
        <w:rPr>
          <w:rFonts w:eastAsia="Times New Roman" w:cs="Times New Roman"/>
          <w:color w:val="000000"/>
        </w:rPr>
        <w:t xml:space="preserve"> Lee</w:t>
      </w:r>
    </w:p>
    <w:p w14:paraId="1EEB455E" w14:textId="77777777" w:rsidR="00493394" w:rsidRPr="00493394" w:rsidRDefault="00493394" w:rsidP="00493394">
      <w:pPr>
        <w:rPr>
          <w:rFonts w:eastAsia="Times New Roman" w:cs="Times New Roman"/>
          <w:color w:val="000000"/>
        </w:rPr>
      </w:pPr>
      <w:r w:rsidRPr="00493394">
        <w:rPr>
          <w:rFonts w:eastAsia="Times New Roman" w:cs="Times New Roman"/>
          <w:color w:val="000000"/>
        </w:rPr>
        <w:t>V. approaching entropy</w:t>
      </w:r>
    </w:p>
    <w:p w14:paraId="42D0F11A" w14:textId="6FB522C4" w:rsidR="00493394" w:rsidRPr="00493394" w:rsidRDefault="00493394" w:rsidP="00491856">
      <w:pPr>
        <w:jc w:val="center"/>
        <w:rPr>
          <w:rFonts w:eastAsia="Times New Roman" w:cs="Times New Roman"/>
          <w:color w:val="000000"/>
        </w:rPr>
      </w:pPr>
      <w:r w:rsidRPr="00493394">
        <w:rPr>
          <w:rFonts w:eastAsia="Times New Roman" w:cs="Times New Roman"/>
          <w:color w:val="000000"/>
        </w:rPr>
        <w:t>Peng</w:t>
      </w:r>
      <w:r w:rsidR="006D5509">
        <w:rPr>
          <w:rFonts w:eastAsia="Times New Roman" w:cs="Times New Roman"/>
          <w:color w:val="000000"/>
        </w:rPr>
        <w:t>-Chian Chen</w:t>
      </w:r>
    </w:p>
    <w:p w14:paraId="4432664F" w14:textId="77777777" w:rsidR="000F63A4" w:rsidRPr="006667DC" w:rsidRDefault="000F63A4" w:rsidP="00750BD0">
      <w:pPr>
        <w:rPr>
          <w:rFonts w:eastAsia="Times New Roman" w:cs="Times New Roman"/>
        </w:rPr>
      </w:pPr>
    </w:p>
    <w:p w14:paraId="5C8BBA44" w14:textId="77777777" w:rsidR="000F63A4" w:rsidRDefault="000F63A4" w:rsidP="00750BD0">
      <w:pPr>
        <w:rPr>
          <w:rFonts w:eastAsia="Times New Roman" w:cs="Times New Roman"/>
        </w:rPr>
      </w:pPr>
    </w:p>
    <w:p w14:paraId="7775AD2C" w14:textId="78817574" w:rsidR="000F63A4" w:rsidRPr="00D02772" w:rsidRDefault="000F63A4" w:rsidP="00750BD0">
      <w:pPr>
        <w:rPr>
          <w:rFonts w:eastAsia="Times New Roman" w:cs="Times New Roman"/>
          <w:b/>
        </w:rPr>
      </w:pPr>
      <w:r w:rsidRPr="00D02772">
        <w:rPr>
          <w:rFonts w:eastAsia="Times New Roman" w:cs="Times New Roman"/>
          <w:b/>
        </w:rPr>
        <w:t>3:15pm</w:t>
      </w:r>
    </w:p>
    <w:p w14:paraId="377A49C9" w14:textId="77777777" w:rsidR="00EE2898" w:rsidRPr="00990261" w:rsidRDefault="00EE2898" w:rsidP="00750BD0">
      <w:pPr>
        <w:rPr>
          <w:rFonts w:eastAsia="Times New Roman" w:cs="Times New Roman"/>
        </w:rPr>
      </w:pPr>
    </w:p>
    <w:p w14:paraId="715907E8" w14:textId="6BA6F055" w:rsidR="00530962" w:rsidRDefault="002F4691" w:rsidP="00530962">
      <w:pPr>
        <w:rPr>
          <w:rFonts w:eastAsia="Times New Roman" w:cs="Times New Roman"/>
          <w:color w:val="333333"/>
          <w:shd w:val="clear" w:color="auto" w:fill="FFFFFF"/>
        </w:rPr>
      </w:pPr>
      <w:r>
        <w:rPr>
          <w:rFonts w:eastAsia="Times New Roman" w:cs="Times New Roman"/>
          <w:color w:val="333333"/>
          <w:shd w:val="clear" w:color="auto" w:fill="FFFFFF"/>
        </w:rPr>
        <w:t xml:space="preserve">from </w:t>
      </w:r>
      <w:r w:rsidR="00530962" w:rsidRPr="002F4691">
        <w:rPr>
          <w:rFonts w:eastAsia="Times New Roman" w:cs="Times New Roman"/>
          <w:i/>
          <w:color w:val="333333"/>
          <w:shd w:val="clear" w:color="auto" w:fill="FFFFFF"/>
        </w:rPr>
        <w:t>Makrokosmos</w:t>
      </w:r>
      <w:r w:rsidR="00233A2C">
        <w:rPr>
          <w:rFonts w:eastAsia="Times New Roman" w:cs="Times New Roman"/>
          <w:color w:val="333333"/>
          <w:shd w:val="clear" w:color="auto" w:fill="FFFFFF"/>
        </w:rPr>
        <w:t xml:space="preserve">, Vol. 2: </w:t>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t xml:space="preserve">       </w:t>
      </w:r>
      <w:r w:rsidR="00530962" w:rsidRPr="00530962">
        <w:rPr>
          <w:rFonts w:eastAsia="Times New Roman" w:cs="Times New Roman"/>
          <w:color w:val="333333"/>
          <w:shd w:val="clear" w:color="auto" w:fill="FFFFFF"/>
        </w:rPr>
        <w:t>George Crumb (</w:t>
      </w:r>
      <w:r w:rsidR="00233A2C">
        <w:rPr>
          <w:rFonts w:eastAsia="Times New Roman" w:cs="Times New Roman"/>
          <w:color w:val="333333"/>
          <w:shd w:val="clear" w:color="auto" w:fill="FFFFFF"/>
        </w:rPr>
        <w:t>b. 1929</w:t>
      </w:r>
      <w:r w:rsidR="00530962" w:rsidRPr="00530962">
        <w:rPr>
          <w:rFonts w:eastAsia="Times New Roman" w:cs="Times New Roman"/>
          <w:color w:val="333333"/>
          <w:shd w:val="clear" w:color="auto" w:fill="FFFFFF"/>
        </w:rPr>
        <w:t>)</w:t>
      </w:r>
    </w:p>
    <w:p w14:paraId="20D5DCCA" w14:textId="47840095" w:rsidR="002F4691" w:rsidRDefault="002F4691" w:rsidP="002F4691">
      <w:pPr>
        <w:ind w:firstLine="720"/>
        <w:rPr>
          <w:rFonts w:eastAsia="Times New Roman" w:cs="Times New Roman"/>
          <w:color w:val="333333"/>
          <w:shd w:val="clear" w:color="auto" w:fill="FFFFFF"/>
        </w:rPr>
      </w:pPr>
      <w:r w:rsidRPr="00530962">
        <w:rPr>
          <w:rFonts w:eastAsia="Times New Roman" w:cs="Times New Roman"/>
          <w:color w:val="333333"/>
          <w:shd w:val="clear" w:color="auto" w:fill="FFFFFF"/>
        </w:rPr>
        <w:t>Twin Suns (Do</w:t>
      </w:r>
      <w:r>
        <w:rPr>
          <w:rFonts w:eastAsia="Times New Roman" w:cs="Times New Roman"/>
          <w:color w:val="333333"/>
          <w:shd w:val="clear" w:color="auto" w:fill="FFFFFF"/>
        </w:rPr>
        <w:t>ppelgänger aus der Ewigkeit)</w:t>
      </w:r>
    </w:p>
    <w:p w14:paraId="2E172DBF" w14:textId="4A42B527" w:rsidR="002F4691" w:rsidRDefault="002F4691" w:rsidP="002F4691">
      <w:pPr>
        <w:jc w:val="center"/>
        <w:rPr>
          <w:rFonts w:eastAsia="Times New Roman" w:cs="Times New Roman"/>
          <w:color w:val="333333"/>
          <w:shd w:val="clear" w:color="auto" w:fill="FFFFFF"/>
        </w:rPr>
      </w:pPr>
      <w:r>
        <w:rPr>
          <w:rFonts w:eastAsia="Times New Roman" w:cs="Times New Roman"/>
          <w:color w:val="333333"/>
          <w:shd w:val="clear" w:color="auto" w:fill="FFFFFF"/>
        </w:rPr>
        <w:t>Geneva Stonecipher</w:t>
      </w:r>
    </w:p>
    <w:p w14:paraId="7C2C7EEB" w14:textId="77777777" w:rsidR="002F4691" w:rsidRDefault="002F4691" w:rsidP="002F4691">
      <w:pPr>
        <w:jc w:val="center"/>
        <w:rPr>
          <w:rFonts w:eastAsia="Times New Roman" w:cs="Times New Roman"/>
          <w:color w:val="333333"/>
          <w:shd w:val="clear" w:color="auto" w:fill="FFFFFF"/>
        </w:rPr>
      </w:pPr>
    </w:p>
    <w:p w14:paraId="520DF0D6" w14:textId="644366AD" w:rsidR="002F4691" w:rsidRPr="00530962" w:rsidRDefault="002F4691" w:rsidP="002F4691">
      <w:pPr>
        <w:rPr>
          <w:rFonts w:eastAsia="Times New Roman" w:cs="Times New Roman"/>
        </w:rPr>
      </w:pPr>
      <w:r>
        <w:rPr>
          <w:rFonts w:eastAsia="Times New Roman" w:cs="Times New Roman"/>
          <w:color w:val="333333"/>
          <w:shd w:val="clear" w:color="auto" w:fill="FFFFFF"/>
        </w:rPr>
        <w:t>Field of Flowers</w:t>
      </w:r>
      <w:r w:rsidR="00233A2C">
        <w:rPr>
          <w:rFonts w:eastAsia="Times New Roman" w:cs="Times New Roman"/>
          <w:color w:val="333333"/>
          <w:shd w:val="clear" w:color="auto" w:fill="FFFFFF"/>
        </w:rPr>
        <w:t xml:space="preserve"> (Piano Rag) </w:t>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233A2C">
        <w:rPr>
          <w:rFonts w:eastAsia="Times New Roman" w:cs="Times New Roman"/>
          <w:color w:val="333333"/>
          <w:shd w:val="clear" w:color="auto" w:fill="FFFFFF"/>
        </w:rPr>
        <w:tab/>
      </w:r>
      <w:r w:rsidR="00485061">
        <w:rPr>
          <w:rFonts w:eastAsia="Times New Roman" w:cs="Times New Roman"/>
          <w:color w:val="333333"/>
          <w:shd w:val="clear" w:color="auto" w:fill="FFFFFF"/>
        </w:rPr>
        <w:t xml:space="preserve">    </w:t>
      </w:r>
      <w:r w:rsidR="00233A2C">
        <w:rPr>
          <w:rFonts w:eastAsia="Times New Roman" w:cs="Times New Roman"/>
          <w:color w:val="333333"/>
          <w:shd w:val="clear" w:color="auto" w:fill="FFFFFF"/>
        </w:rPr>
        <w:t>William Bolcom</w:t>
      </w:r>
      <w:r w:rsidR="00677833">
        <w:rPr>
          <w:rFonts w:eastAsia="Times New Roman" w:cs="Times New Roman"/>
          <w:color w:val="333333"/>
          <w:shd w:val="clear" w:color="auto" w:fill="FFFFFF"/>
        </w:rPr>
        <w:t xml:space="preserve"> (b. </w:t>
      </w:r>
      <w:r w:rsidR="00485061">
        <w:rPr>
          <w:rFonts w:eastAsia="Times New Roman" w:cs="Times New Roman"/>
          <w:color w:val="333333"/>
          <w:shd w:val="clear" w:color="auto" w:fill="FFFFFF"/>
        </w:rPr>
        <w:t>1938)</w:t>
      </w:r>
    </w:p>
    <w:p w14:paraId="16A75902" w14:textId="52FC0604" w:rsidR="00530962" w:rsidRDefault="00485061" w:rsidP="00530962">
      <w:pPr>
        <w:jc w:val="center"/>
        <w:rPr>
          <w:rFonts w:eastAsia="Times New Roman" w:cs="Times New Roman"/>
          <w:color w:val="000000"/>
        </w:rPr>
      </w:pPr>
      <w:r>
        <w:rPr>
          <w:rFonts w:eastAsia="Times New Roman" w:cs="Times New Roman"/>
          <w:color w:val="000000"/>
        </w:rPr>
        <w:t>Emily Carroll</w:t>
      </w:r>
    </w:p>
    <w:p w14:paraId="297FB2D4" w14:textId="24638970" w:rsidR="00485061" w:rsidRDefault="00485061" w:rsidP="00485061">
      <w:pPr>
        <w:rPr>
          <w:rFonts w:eastAsia="Times New Roman" w:cs="Times New Roman"/>
          <w:color w:val="000000"/>
        </w:rPr>
      </w:pPr>
    </w:p>
    <w:p w14:paraId="199C4549" w14:textId="799FED18" w:rsidR="00485061" w:rsidRDefault="00485061" w:rsidP="00485061">
      <w:pPr>
        <w:rPr>
          <w:rFonts w:eastAsia="Times New Roman" w:cs="Times New Roman"/>
          <w:color w:val="000000"/>
        </w:rPr>
      </w:pPr>
      <w:r>
        <w:rPr>
          <w:rFonts w:eastAsia="Times New Roman" w:cs="Times New Roman"/>
          <w:color w:val="000000"/>
        </w:rPr>
        <w:t xml:space="preserve">from </w:t>
      </w:r>
      <w:r w:rsidR="00C45320">
        <w:rPr>
          <w:rFonts w:eastAsia="Times New Roman" w:cs="Times New Roman"/>
          <w:i/>
          <w:color w:val="000000"/>
        </w:rPr>
        <w:t xml:space="preserve">Ten Dreams, </w:t>
      </w:r>
      <w:r w:rsidR="00C45320">
        <w:rPr>
          <w:rFonts w:eastAsia="Times New Roman" w:cs="Times New Roman"/>
          <w:color w:val="000000"/>
        </w:rPr>
        <w:t>no. 1</w:t>
      </w:r>
      <w:r w:rsidR="005B14E2">
        <w:rPr>
          <w:rFonts w:eastAsia="Times New Roman" w:cs="Times New Roman"/>
          <w:color w:val="000000"/>
        </w:rPr>
        <w:t xml:space="preserve"> “As in a </w:t>
      </w:r>
      <w:r w:rsidR="00743B2A">
        <w:rPr>
          <w:rFonts w:eastAsia="Times New Roman" w:cs="Times New Roman"/>
          <w:color w:val="000000"/>
        </w:rPr>
        <w:t xml:space="preserve">nightmare” </w:t>
      </w:r>
      <w:r w:rsidR="00743B2A">
        <w:rPr>
          <w:rFonts w:eastAsia="Times New Roman" w:cs="Times New Roman"/>
          <w:color w:val="000000"/>
        </w:rPr>
        <w:tab/>
      </w:r>
      <w:r w:rsidR="00743B2A">
        <w:rPr>
          <w:rFonts w:eastAsia="Times New Roman" w:cs="Times New Roman"/>
          <w:color w:val="000000"/>
        </w:rPr>
        <w:tab/>
      </w:r>
      <w:r w:rsidR="003F3C01">
        <w:rPr>
          <w:rFonts w:eastAsia="Times New Roman" w:cs="Times New Roman"/>
          <w:color w:val="000000"/>
        </w:rPr>
        <w:t xml:space="preserve">       </w:t>
      </w:r>
      <w:r w:rsidR="00743B2A">
        <w:rPr>
          <w:rFonts w:eastAsia="Times New Roman" w:cs="Times New Roman"/>
          <w:color w:val="000000"/>
        </w:rPr>
        <w:t xml:space="preserve">Lera Auerbach (b. </w:t>
      </w:r>
      <w:r w:rsidR="003F3C01">
        <w:rPr>
          <w:rFonts w:eastAsia="Times New Roman" w:cs="Times New Roman"/>
          <w:color w:val="000000"/>
        </w:rPr>
        <w:t>1973)</w:t>
      </w:r>
    </w:p>
    <w:p w14:paraId="0757BD50" w14:textId="2CF03A6C" w:rsidR="003F3C01" w:rsidRDefault="003F3C01" w:rsidP="003F3C01">
      <w:pPr>
        <w:jc w:val="center"/>
        <w:rPr>
          <w:rFonts w:eastAsia="Times New Roman" w:cs="Times New Roman"/>
          <w:color w:val="000000"/>
        </w:rPr>
      </w:pPr>
      <w:r>
        <w:rPr>
          <w:rFonts w:eastAsia="Times New Roman" w:cs="Times New Roman"/>
          <w:color w:val="000000"/>
        </w:rPr>
        <w:t>Badie Khaleghian</w:t>
      </w:r>
    </w:p>
    <w:p w14:paraId="4C0668D3" w14:textId="77777777" w:rsidR="003F3C01" w:rsidRDefault="003F3C01" w:rsidP="003F3C01">
      <w:pPr>
        <w:jc w:val="center"/>
        <w:rPr>
          <w:rFonts w:eastAsia="Times New Roman" w:cs="Times New Roman"/>
          <w:color w:val="000000"/>
        </w:rPr>
      </w:pPr>
    </w:p>
    <w:p w14:paraId="16FE1DEC" w14:textId="5D711009" w:rsidR="003F3C01" w:rsidRDefault="0047526C" w:rsidP="003F3C01">
      <w:pPr>
        <w:rPr>
          <w:rFonts w:eastAsia="Times New Roman" w:cs="Times New Roman"/>
          <w:color w:val="000000"/>
        </w:rPr>
      </w:pPr>
      <w:r>
        <w:rPr>
          <w:rFonts w:eastAsia="Times New Roman" w:cs="Times New Roman"/>
          <w:color w:val="000000"/>
        </w:rPr>
        <w:t xml:space="preserve">Brainstorm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2757FE">
        <w:rPr>
          <w:rFonts w:eastAsia="Times New Roman" w:cs="Times New Roman"/>
          <w:color w:val="000000"/>
        </w:rPr>
        <w:t xml:space="preserve"> </w:t>
      </w:r>
      <w:r>
        <w:rPr>
          <w:rFonts w:eastAsia="Times New Roman" w:cs="Times New Roman"/>
          <w:color w:val="000000"/>
        </w:rPr>
        <w:t xml:space="preserve">Sebastian Currier (b. </w:t>
      </w:r>
      <w:r w:rsidR="002757FE">
        <w:rPr>
          <w:rFonts w:eastAsia="Times New Roman" w:cs="Times New Roman"/>
          <w:color w:val="000000"/>
        </w:rPr>
        <w:t>1959)</w:t>
      </w:r>
    </w:p>
    <w:p w14:paraId="23D1D563" w14:textId="152EC78E" w:rsidR="00B414B7" w:rsidRPr="002757FE" w:rsidRDefault="002757FE" w:rsidP="002757FE">
      <w:pPr>
        <w:jc w:val="center"/>
        <w:rPr>
          <w:rFonts w:eastAsia="Times New Roman" w:cs="Times New Roman"/>
          <w:color w:val="000000"/>
        </w:rPr>
      </w:pPr>
      <w:r>
        <w:rPr>
          <w:rFonts w:eastAsia="Times New Roman" w:cs="Times New Roman"/>
          <w:color w:val="000000"/>
        </w:rPr>
        <w:t>Alexandre Tchaykov</w:t>
      </w:r>
      <w:bookmarkStart w:id="0" w:name="_GoBack"/>
      <w:bookmarkEnd w:id="0"/>
    </w:p>
    <w:sectPr w:rsidR="00B414B7" w:rsidRPr="002757FE" w:rsidSect="00750BD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pple Chancery">
    <w:altName w:val="Times New Roman"/>
    <w:charset w:val="00"/>
    <w:family w:val="auto"/>
    <w:pitch w:val="variable"/>
    <w:sig w:usb0="80000067" w:usb1="00000003" w:usb2="00000000" w:usb3="00000000" w:csb0="000001F3" w:csb1="00000000"/>
  </w:font>
  <w:font w:name="Charlemagne Std Bold">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D0"/>
    <w:rsid w:val="000758F7"/>
    <w:rsid w:val="000F63A4"/>
    <w:rsid w:val="001A5710"/>
    <w:rsid w:val="001B2EFB"/>
    <w:rsid w:val="00233A2C"/>
    <w:rsid w:val="002757FE"/>
    <w:rsid w:val="002D3642"/>
    <w:rsid w:val="002F4691"/>
    <w:rsid w:val="00300EFC"/>
    <w:rsid w:val="0035107F"/>
    <w:rsid w:val="0038152C"/>
    <w:rsid w:val="0039346A"/>
    <w:rsid w:val="003D3A16"/>
    <w:rsid w:val="003F3C01"/>
    <w:rsid w:val="0047526C"/>
    <w:rsid w:val="00485061"/>
    <w:rsid w:val="00491856"/>
    <w:rsid w:val="00493394"/>
    <w:rsid w:val="004D23A3"/>
    <w:rsid w:val="004E2A30"/>
    <w:rsid w:val="004E5159"/>
    <w:rsid w:val="004F0CBB"/>
    <w:rsid w:val="00530962"/>
    <w:rsid w:val="00545EEF"/>
    <w:rsid w:val="005B14E2"/>
    <w:rsid w:val="005B1D49"/>
    <w:rsid w:val="00600AD5"/>
    <w:rsid w:val="006667DC"/>
    <w:rsid w:val="00677833"/>
    <w:rsid w:val="006D5509"/>
    <w:rsid w:val="006F7061"/>
    <w:rsid w:val="00743623"/>
    <w:rsid w:val="00743B2A"/>
    <w:rsid w:val="00750BD0"/>
    <w:rsid w:val="007A57EE"/>
    <w:rsid w:val="00803980"/>
    <w:rsid w:val="00825CE9"/>
    <w:rsid w:val="00842117"/>
    <w:rsid w:val="0086792F"/>
    <w:rsid w:val="008F36C7"/>
    <w:rsid w:val="00951425"/>
    <w:rsid w:val="0096019E"/>
    <w:rsid w:val="00990261"/>
    <w:rsid w:val="009B7E56"/>
    <w:rsid w:val="00A5695F"/>
    <w:rsid w:val="00A85F9C"/>
    <w:rsid w:val="00AA1D8A"/>
    <w:rsid w:val="00AC0AF7"/>
    <w:rsid w:val="00B2046C"/>
    <w:rsid w:val="00B23CA1"/>
    <w:rsid w:val="00B40D10"/>
    <w:rsid w:val="00B414B7"/>
    <w:rsid w:val="00C45320"/>
    <w:rsid w:val="00D02772"/>
    <w:rsid w:val="00DC3670"/>
    <w:rsid w:val="00EE2898"/>
    <w:rsid w:val="00F632F2"/>
    <w:rsid w:val="00FC3D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34D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1A5710"/>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A5710"/>
  </w:style>
  <w:style w:type="character" w:customStyle="1" w:styleId="apple-converted-space">
    <w:name w:val="apple-converted-space"/>
    <w:basedOn w:val="DefaultParagraphFont"/>
    <w:rsid w:val="001A5710"/>
  </w:style>
  <w:style w:type="paragraph" w:styleId="NormalWeb">
    <w:name w:val="Normal (Web)"/>
    <w:basedOn w:val="Normal"/>
    <w:uiPriority w:val="99"/>
    <w:semiHidden/>
    <w:unhideWhenUsed/>
    <w:rsid w:val="00A5695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2771">
      <w:bodyDiv w:val="1"/>
      <w:marLeft w:val="0"/>
      <w:marRight w:val="0"/>
      <w:marTop w:val="0"/>
      <w:marBottom w:val="0"/>
      <w:divBdr>
        <w:top w:val="none" w:sz="0" w:space="0" w:color="auto"/>
        <w:left w:val="none" w:sz="0" w:space="0" w:color="auto"/>
        <w:bottom w:val="none" w:sz="0" w:space="0" w:color="auto"/>
        <w:right w:val="none" w:sz="0" w:space="0" w:color="auto"/>
      </w:divBdr>
    </w:div>
    <w:div w:id="469132643">
      <w:bodyDiv w:val="1"/>
      <w:marLeft w:val="0"/>
      <w:marRight w:val="0"/>
      <w:marTop w:val="0"/>
      <w:marBottom w:val="0"/>
      <w:divBdr>
        <w:top w:val="none" w:sz="0" w:space="0" w:color="auto"/>
        <w:left w:val="none" w:sz="0" w:space="0" w:color="auto"/>
        <w:bottom w:val="none" w:sz="0" w:space="0" w:color="auto"/>
        <w:right w:val="none" w:sz="0" w:space="0" w:color="auto"/>
      </w:divBdr>
    </w:div>
    <w:div w:id="712579736">
      <w:bodyDiv w:val="1"/>
      <w:marLeft w:val="0"/>
      <w:marRight w:val="0"/>
      <w:marTop w:val="0"/>
      <w:marBottom w:val="0"/>
      <w:divBdr>
        <w:top w:val="none" w:sz="0" w:space="0" w:color="auto"/>
        <w:left w:val="none" w:sz="0" w:space="0" w:color="auto"/>
        <w:bottom w:val="none" w:sz="0" w:space="0" w:color="auto"/>
        <w:right w:val="none" w:sz="0" w:space="0" w:color="auto"/>
      </w:divBdr>
    </w:div>
    <w:div w:id="949821213">
      <w:bodyDiv w:val="1"/>
      <w:marLeft w:val="0"/>
      <w:marRight w:val="0"/>
      <w:marTop w:val="0"/>
      <w:marBottom w:val="0"/>
      <w:divBdr>
        <w:top w:val="none" w:sz="0" w:space="0" w:color="auto"/>
        <w:left w:val="none" w:sz="0" w:space="0" w:color="auto"/>
        <w:bottom w:val="none" w:sz="0" w:space="0" w:color="auto"/>
        <w:right w:val="none" w:sz="0" w:space="0" w:color="auto"/>
      </w:divBdr>
    </w:div>
    <w:div w:id="1217621577">
      <w:bodyDiv w:val="1"/>
      <w:marLeft w:val="0"/>
      <w:marRight w:val="0"/>
      <w:marTop w:val="0"/>
      <w:marBottom w:val="0"/>
      <w:divBdr>
        <w:top w:val="none" w:sz="0" w:space="0" w:color="auto"/>
        <w:left w:val="none" w:sz="0" w:space="0" w:color="auto"/>
        <w:bottom w:val="none" w:sz="0" w:space="0" w:color="auto"/>
        <w:right w:val="none" w:sz="0" w:space="0" w:color="auto"/>
      </w:divBdr>
      <w:divsChild>
        <w:div w:id="1642298509">
          <w:marLeft w:val="0"/>
          <w:marRight w:val="0"/>
          <w:marTop w:val="0"/>
          <w:marBottom w:val="0"/>
          <w:divBdr>
            <w:top w:val="none" w:sz="0" w:space="0" w:color="auto"/>
            <w:left w:val="none" w:sz="0" w:space="0" w:color="auto"/>
            <w:bottom w:val="none" w:sz="0" w:space="0" w:color="auto"/>
            <w:right w:val="none" w:sz="0" w:space="0" w:color="auto"/>
          </w:divBdr>
        </w:div>
        <w:div w:id="1612662712">
          <w:marLeft w:val="0"/>
          <w:marRight w:val="0"/>
          <w:marTop w:val="0"/>
          <w:marBottom w:val="0"/>
          <w:divBdr>
            <w:top w:val="none" w:sz="0" w:space="0" w:color="auto"/>
            <w:left w:val="none" w:sz="0" w:space="0" w:color="auto"/>
            <w:bottom w:val="none" w:sz="0" w:space="0" w:color="auto"/>
            <w:right w:val="none" w:sz="0" w:space="0" w:color="auto"/>
          </w:divBdr>
        </w:div>
        <w:div w:id="2117556691">
          <w:marLeft w:val="0"/>
          <w:marRight w:val="0"/>
          <w:marTop w:val="0"/>
          <w:marBottom w:val="0"/>
          <w:divBdr>
            <w:top w:val="none" w:sz="0" w:space="0" w:color="auto"/>
            <w:left w:val="none" w:sz="0" w:space="0" w:color="auto"/>
            <w:bottom w:val="none" w:sz="0" w:space="0" w:color="auto"/>
            <w:right w:val="none" w:sz="0" w:space="0" w:color="auto"/>
          </w:divBdr>
        </w:div>
        <w:div w:id="109670029">
          <w:marLeft w:val="0"/>
          <w:marRight w:val="0"/>
          <w:marTop w:val="0"/>
          <w:marBottom w:val="0"/>
          <w:divBdr>
            <w:top w:val="none" w:sz="0" w:space="0" w:color="auto"/>
            <w:left w:val="none" w:sz="0" w:space="0" w:color="auto"/>
            <w:bottom w:val="none" w:sz="0" w:space="0" w:color="auto"/>
            <w:right w:val="none" w:sz="0" w:space="0" w:color="auto"/>
          </w:divBdr>
        </w:div>
      </w:divsChild>
    </w:div>
    <w:div w:id="1579628537">
      <w:bodyDiv w:val="1"/>
      <w:marLeft w:val="0"/>
      <w:marRight w:val="0"/>
      <w:marTop w:val="0"/>
      <w:marBottom w:val="0"/>
      <w:divBdr>
        <w:top w:val="none" w:sz="0" w:space="0" w:color="auto"/>
        <w:left w:val="none" w:sz="0" w:space="0" w:color="auto"/>
        <w:bottom w:val="none" w:sz="0" w:space="0" w:color="auto"/>
        <w:right w:val="none" w:sz="0" w:space="0" w:color="auto"/>
      </w:divBdr>
    </w:div>
    <w:div w:id="1854999964">
      <w:bodyDiv w:val="1"/>
      <w:marLeft w:val="0"/>
      <w:marRight w:val="0"/>
      <w:marTop w:val="0"/>
      <w:marBottom w:val="0"/>
      <w:divBdr>
        <w:top w:val="none" w:sz="0" w:space="0" w:color="auto"/>
        <w:left w:val="none" w:sz="0" w:space="0" w:color="auto"/>
        <w:bottom w:val="none" w:sz="0" w:space="0" w:color="auto"/>
        <w:right w:val="none" w:sz="0" w:space="0" w:color="auto"/>
      </w:divBdr>
      <w:divsChild>
        <w:div w:id="180553431">
          <w:marLeft w:val="0"/>
          <w:marRight w:val="0"/>
          <w:marTop w:val="0"/>
          <w:marBottom w:val="0"/>
          <w:divBdr>
            <w:top w:val="none" w:sz="0" w:space="0" w:color="auto"/>
            <w:left w:val="none" w:sz="0" w:space="0" w:color="auto"/>
            <w:bottom w:val="none" w:sz="0" w:space="0" w:color="auto"/>
            <w:right w:val="none" w:sz="0" w:space="0" w:color="auto"/>
          </w:divBdr>
        </w:div>
        <w:div w:id="1816756096">
          <w:marLeft w:val="0"/>
          <w:marRight w:val="0"/>
          <w:marTop w:val="0"/>
          <w:marBottom w:val="0"/>
          <w:divBdr>
            <w:top w:val="none" w:sz="0" w:space="0" w:color="auto"/>
            <w:left w:val="none" w:sz="0" w:space="0" w:color="auto"/>
            <w:bottom w:val="none" w:sz="0" w:space="0" w:color="auto"/>
            <w:right w:val="none" w:sz="0" w:space="0" w:color="auto"/>
          </w:divBdr>
        </w:div>
        <w:div w:id="133523886">
          <w:marLeft w:val="0"/>
          <w:marRight w:val="0"/>
          <w:marTop w:val="0"/>
          <w:marBottom w:val="0"/>
          <w:divBdr>
            <w:top w:val="none" w:sz="0" w:space="0" w:color="auto"/>
            <w:left w:val="none" w:sz="0" w:space="0" w:color="auto"/>
            <w:bottom w:val="none" w:sz="0" w:space="0" w:color="auto"/>
            <w:right w:val="none" w:sz="0" w:space="0" w:color="auto"/>
          </w:divBdr>
        </w:div>
      </w:divsChild>
    </w:div>
    <w:div w:id="2067099006">
      <w:bodyDiv w:val="1"/>
      <w:marLeft w:val="0"/>
      <w:marRight w:val="0"/>
      <w:marTop w:val="0"/>
      <w:marBottom w:val="0"/>
      <w:divBdr>
        <w:top w:val="none" w:sz="0" w:space="0" w:color="auto"/>
        <w:left w:val="none" w:sz="0" w:space="0" w:color="auto"/>
        <w:bottom w:val="none" w:sz="0" w:space="0" w:color="auto"/>
        <w:right w:val="none" w:sz="0" w:space="0" w:color="auto"/>
      </w:divBdr>
      <w:divsChild>
        <w:div w:id="1084759400">
          <w:marLeft w:val="0"/>
          <w:marRight w:val="0"/>
          <w:marTop w:val="0"/>
          <w:marBottom w:val="0"/>
          <w:divBdr>
            <w:top w:val="none" w:sz="0" w:space="0" w:color="auto"/>
            <w:left w:val="none" w:sz="0" w:space="0" w:color="auto"/>
            <w:bottom w:val="none" w:sz="0" w:space="0" w:color="auto"/>
            <w:right w:val="none" w:sz="0" w:space="0" w:color="auto"/>
          </w:divBdr>
        </w:div>
        <w:div w:id="751776731">
          <w:marLeft w:val="0"/>
          <w:marRight w:val="0"/>
          <w:marTop w:val="0"/>
          <w:marBottom w:val="0"/>
          <w:divBdr>
            <w:top w:val="none" w:sz="0" w:space="0" w:color="auto"/>
            <w:left w:val="none" w:sz="0" w:space="0" w:color="auto"/>
            <w:bottom w:val="none" w:sz="0" w:space="0" w:color="auto"/>
            <w:right w:val="none" w:sz="0" w:space="0" w:color="auto"/>
          </w:divBdr>
        </w:div>
        <w:div w:id="1791047440">
          <w:marLeft w:val="0"/>
          <w:marRight w:val="0"/>
          <w:marTop w:val="0"/>
          <w:marBottom w:val="0"/>
          <w:divBdr>
            <w:top w:val="none" w:sz="0" w:space="0" w:color="auto"/>
            <w:left w:val="none" w:sz="0" w:space="0" w:color="auto"/>
            <w:bottom w:val="none" w:sz="0" w:space="0" w:color="auto"/>
            <w:right w:val="none" w:sz="0" w:space="0" w:color="auto"/>
          </w:divBdr>
        </w:div>
        <w:div w:id="2000306359">
          <w:marLeft w:val="0"/>
          <w:marRight w:val="0"/>
          <w:marTop w:val="0"/>
          <w:marBottom w:val="0"/>
          <w:divBdr>
            <w:top w:val="none" w:sz="0" w:space="0" w:color="auto"/>
            <w:left w:val="none" w:sz="0" w:space="0" w:color="auto"/>
            <w:bottom w:val="none" w:sz="0" w:space="0" w:color="auto"/>
            <w:right w:val="none" w:sz="0" w:space="0" w:color="auto"/>
          </w:divBdr>
        </w:div>
        <w:div w:id="1218130356">
          <w:marLeft w:val="0"/>
          <w:marRight w:val="0"/>
          <w:marTop w:val="0"/>
          <w:marBottom w:val="0"/>
          <w:divBdr>
            <w:top w:val="none" w:sz="0" w:space="0" w:color="auto"/>
            <w:left w:val="none" w:sz="0" w:space="0" w:color="auto"/>
            <w:bottom w:val="none" w:sz="0" w:space="0" w:color="auto"/>
            <w:right w:val="none" w:sz="0" w:space="0" w:color="auto"/>
          </w:divBdr>
        </w:div>
        <w:div w:id="1383216868">
          <w:marLeft w:val="0"/>
          <w:marRight w:val="0"/>
          <w:marTop w:val="0"/>
          <w:marBottom w:val="0"/>
          <w:divBdr>
            <w:top w:val="none" w:sz="0" w:space="0" w:color="auto"/>
            <w:left w:val="none" w:sz="0" w:space="0" w:color="auto"/>
            <w:bottom w:val="none" w:sz="0" w:space="0" w:color="auto"/>
            <w:right w:val="none" w:sz="0" w:space="0" w:color="auto"/>
          </w:divBdr>
        </w:div>
        <w:div w:id="1508517883">
          <w:marLeft w:val="0"/>
          <w:marRight w:val="0"/>
          <w:marTop w:val="0"/>
          <w:marBottom w:val="0"/>
          <w:divBdr>
            <w:top w:val="none" w:sz="0" w:space="0" w:color="auto"/>
            <w:left w:val="none" w:sz="0" w:space="0" w:color="auto"/>
            <w:bottom w:val="none" w:sz="0" w:space="0" w:color="auto"/>
            <w:right w:val="none" w:sz="0" w:space="0" w:color="auto"/>
          </w:divBdr>
        </w:div>
        <w:div w:id="1263146806">
          <w:marLeft w:val="0"/>
          <w:marRight w:val="0"/>
          <w:marTop w:val="0"/>
          <w:marBottom w:val="0"/>
          <w:divBdr>
            <w:top w:val="none" w:sz="0" w:space="0" w:color="auto"/>
            <w:left w:val="none" w:sz="0" w:space="0" w:color="auto"/>
            <w:bottom w:val="none" w:sz="0" w:space="0" w:color="auto"/>
            <w:right w:val="none" w:sz="0" w:space="0" w:color="auto"/>
          </w:divBdr>
        </w:div>
        <w:div w:id="2049836296">
          <w:marLeft w:val="0"/>
          <w:marRight w:val="0"/>
          <w:marTop w:val="0"/>
          <w:marBottom w:val="0"/>
          <w:divBdr>
            <w:top w:val="none" w:sz="0" w:space="0" w:color="auto"/>
            <w:left w:val="none" w:sz="0" w:space="0" w:color="auto"/>
            <w:bottom w:val="none" w:sz="0" w:space="0" w:color="auto"/>
            <w:right w:val="none" w:sz="0" w:space="0" w:color="auto"/>
          </w:divBdr>
        </w:div>
        <w:div w:id="668515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911</Words>
  <Characters>5198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Jutras</dc:creator>
  <cp:keywords/>
  <dc:description/>
  <cp:lastModifiedBy>Liza Stepanova</cp:lastModifiedBy>
  <cp:revision>53</cp:revision>
  <dcterms:created xsi:type="dcterms:W3CDTF">2017-02-09T00:37:00Z</dcterms:created>
  <dcterms:modified xsi:type="dcterms:W3CDTF">2017-02-09T05:23:00Z</dcterms:modified>
</cp:coreProperties>
</file>